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2F0" w:rsidRPr="00924201" w:rsidRDefault="000802F0" w:rsidP="000802F0">
      <w:pPr>
        <w:pStyle w:val="1"/>
        <w:rPr>
          <w:rFonts w:ascii="Calibri" w:hAnsi="Calibri" w:cs="Calibri"/>
          <w:sz w:val="22"/>
          <w:szCs w:val="22"/>
        </w:rPr>
      </w:pPr>
      <w:r w:rsidRPr="009C6F41">
        <w:rPr>
          <w:rFonts w:ascii="Calibri" w:hAnsi="Calibri" w:cs="Calibri"/>
          <w:b w:val="0"/>
          <w:sz w:val="22"/>
          <w:szCs w:val="22"/>
        </w:rPr>
        <w:t xml:space="preserve">          </w:t>
      </w:r>
      <w:r w:rsidR="00427C8A">
        <w:rPr>
          <w:rFonts w:ascii="Calibri" w:hAnsi="Calibri" w:cs="Calibri"/>
          <w:b w:val="0"/>
          <w:noProof/>
          <w:sz w:val="22"/>
          <w:szCs w:val="22"/>
        </w:rPr>
        <w:drawing>
          <wp:inline distT="0" distB="0" distL="0" distR="0">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r w:rsidR="00924201">
        <w:rPr>
          <w:rFonts w:ascii="Calibri" w:hAnsi="Calibri" w:cs="Calibri"/>
          <w:b w:val="0"/>
          <w:sz w:val="22"/>
          <w:szCs w:val="22"/>
        </w:rPr>
        <w:t xml:space="preserve">                                                                                                                             </w:t>
      </w:r>
      <w:bookmarkStart w:id="0" w:name="_GoBack"/>
      <w:r w:rsidR="00924201" w:rsidRPr="00924201">
        <w:rPr>
          <w:rFonts w:ascii="Calibri" w:hAnsi="Calibri" w:cs="Calibri"/>
          <w:sz w:val="22"/>
          <w:szCs w:val="22"/>
        </w:rPr>
        <w:t>ΑΝΕΒΑΖΕΙΣ ΔΙΑΥΓΕΙΑ</w:t>
      </w:r>
    </w:p>
    <w:bookmarkEnd w:id="0"/>
    <w:p w:rsidR="000802F0" w:rsidRPr="009C6F41" w:rsidRDefault="000802F0" w:rsidP="000802F0">
      <w:pPr>
        <w:rPr>
          <w:rFonts w:ascii="Calibri" w:hAnsi="Calibri" w:cs="Calibri"/>
          <w:sz w:val="22"/>
          <w:szCs w:val="22"/>
        </w:rPr>
      </w:pPr>
      <w:r w:rsidRPr="009C6F41">
        <w:rPr>
          <w:rFonts w:ascii="Calibri" w:hAnsi="Calibri" w:cs="Calibri"/>
          <w:sz w:val="22"/>
          <w:szCs w:val="22"/>
        </w:rPr>
        <w:t>ΔΗΜΟΣ ΛΑΜΙΕΩΝ</w:t>
      </w:r>
    </w:p>
    <w:p w:rsidR="000802F0" w:rsidRPr="009C6F41" w:rsidRDefault="000802F0" w:rsidP="000802F0">
      <w:pPr>
        <w:rPr>
          <w:rFonts w:ascii="Calibri" w:hAnsi="Calibri" w:cs="Calibri"/>
          <w:bCs/>
          <w:sz w:val="22"/>
          <w:szCs w:val="22"/>
        </w:rPr>
      </w:pPr>
      <w:r w:rsidRPr="009C6F41">
        <w:rPr>
          <w:rFonts w:ascii="Calibri" w:hAnsi="Calibri" w:cs="Calibri"/>
          <w:bCs/>
          <w:sz w:val="22"/>
          <w:szCs w:val="22"/>
        </w:rPr>
        <w:t>ΔΙΕΥΘΥΝΣΗ ΟΙΚΟΝΟΜΙΚΩΝ ΥΠΗΡΕΣΙΩΝ</w:t>
      </w:r>
    </w:p>
    <w:p w:rsidR="00494382" w:rsidRDefault="000802F0" w:rsidP="00951D6F">
      <w:pPr>
        <w:rPr>
          <w:rFonts w:ascii="Calibri" w:hAnsi="Calibri" w:cs="Calibri"/>
          <w:bCs/>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p>
    <w:p w:rsidR="000802F0" w:rsidRDefault="00951D6F" w:rsidP="00951D6F">
      <w:pPr>
        <w:rPr>
          <w:rFonts w:ascii="Calibri" w:eastAsia="Calibri" w:hAnsi="Calibri" w:cs="Calibri"/>
          <w:noProof/>
          <w:sz w:val="22"/>
          <w:szCs w:val="22"/>
        </w:rPr>
      </w:pPr>
      <w:r>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C70713" w:rsidRDefault="00C70713" w:rsidP="00C70713">
      <w:pPr>
        <w:rPr>
          <w:rFonts w:ascii="Arial" w:hAnsi="Arial" w:cs="Arial"/>
          <w:sz w:val="20"/>
          <w:szCs w:val="20"/>
        </w:rPr>
      </w:pPr>
      <w:proofErr w:type="spellStart"/>
      <w:r>
        <w:rPr>
          <w:rFonts w:ascii="Arial" w:hAnsi="Arial" w:cs="Arial"/>
          <w:sz w:val="20"/>
          <w:szCs w:val="20"/>
        </w:rPr>
        <w:t>Ταχ.Δ</w:t>
      </w:r>
      <w:proofErr w:type="spellEnd"/>
      <w:r>
        <w:rPr>
          <w:rFonts w:ascii="Arial" w:hAnsi="Arial" w:cs="Arial"/>
          <w:sz w:val="20"/>
          <w:szCs w:val="20"/>
        </w:rPr>
        <w:t>/</w:t>
      </w:r>
      <w:proofErr w:type="spellStart"/>
      <w:r>
        <w:rPr>
          <w:rFonts w:ascii="Arial" w:hAnsi="Arial" w:cs="Arial"/>
          <w:sz w:val="20"/>
          <w:szCs w:val="20"/>
        </w:rPr>
        <w:t>νση</w:t>
      </w:r>
      <w:proofErr w:type="spellEnd"/>
      <w:r>
        <w:rPr>
          <w:rFonts w:ascii="Arial" w:hAnsi="Arial" w:cs="Arial"/>
          <w:sz w:val="20"/>
          <w:szCs w:val="20"/>
        </w:rPr>
        <w:t xml:space="preserve">: Φλέμινγκ &amp; </w:t>
      </w:r>
      <w:proofErr w:type="spellStart"/>
      <w:r>
        <w:rPr>
          <w:rFonts w:ascii="Arial" w:hAnsi="Arial" w:cs="Arial"/>
          <w:sz w:val="20"/>
          <w:szCs w:val="20"/>
        </w:rPr>
        <w:t>Ερ.Σταυρού</w:t>
      </w:r>
      <w:proofErr w:type="spellEnd"/>
    </w:p>
    <w:p w:rsidR="00C70713" w:rsidRDefault="00C70713" w:rsidP="00C70713">
      <w:pPr>
        <w:rPr>
          <w:rFonts w:ascii="Arial" w:hAnsi="Arial" w:cs="Arial"/>
          <w:sz w:val="20"/>
          <w:szCs w:val="20"/>
        </w:rPr>
      </w:pPr>
      <w:proofErr w:type="spellStart"/>
      <w:r>
        <w:rPr>
          <w:rFonts w:ascii="Arial" w:hAnsi="Arial" w:cs="Arial"/>
          <w:sz w:val="20"/>
          <w:szCs w:val="20"/>
        </w:rPr>
        <w:t>Ταχ.Κωδ</w:t>
      </w:r>
      <w:proofErr w:type="spellEnd"/>
      <w:r>
        <w:rPr>
          <w:rFonts w:ascii="Arial" w:hAnsi="Arial" w:cs="Arial"/>
          <w:sz w:val="20"/>
          <w:szCs w:val="20"/>
        </w:rPr>
        <w:t>.  :   35 131</w:t>
      </w:r>
    </w:p>
    <w:p w:rsidR="00C70713" w:rsidRDefault="00C70713" w:rsidP="00C70713">
      <w:pPr>
        <w:rPr>
          <w:rFonts w:ascii="Arial" w:hAnsi="Arial" w:cs="Arial"/>
          <w:sz w:val="20"/>
          <w:szCs w:val="20"/>
        </w:rPr>
      </w:pPr>
      <w:r>
        <w:rPr>
          <w:rFonts w:ascii="Arial" w:hAnsi="Arial" w:cs="Arial"/>
          <w:sz w:val="20"/>
          <w:szCs w:val="20"/>
        </w:rPr>
        <w:t>Πληροφορίες : Τσαλαφούτα Ελένη</w:t>
      </w:r>
    </w:p>
    <w:p w:rsidR="00C70713" w:rsidRDefault="00C70713" w:rsidP="00C70713">
      <w:pPr>
        <w:rPr>
          <w:rFonts w:ascii="Arial" w:hAnsi="Arial" w:cs="Arial"/>
          <w:sz w:val="20"/>
          <w:szCs w:val="20"/>
        </w:rPr>
      </w:pPr>
      <w:proofErr w:type="spellStart"/>
      <w:r>
        <w:rPr>
          <w:rFonts w:ascii="Arial" w:hAnsi="Arial" w:cs="Arial"/>
          <w:sz w:val="20"/>
          <w:szCs w:val="20"/>
        </w:rPr>
        <w:t>Τηλ</w:t>
      </w:r>
      <w:proofErr w:type="spellEnd"/>
      <w:r>
        <w:rPr>
          <w:rFonts w:ascii="Arial" w:hAnsi="Arial" w:cs="Arial"/>
          <w:sz w:val="20"/>
          <w:szCs w:val="20"/>
        </w:rPr>
        <w:t xml:space="preserve"> : 22313 - 51067</w:t>
      </w:r>
    </w:p>
    <w:p w:rsidR="00C70713" w:rsidRPr="00F64962" w:rsidRDefault="00C70713" w:rsidP="00C70713">
      <w:pPr>
        <w:spacing w:line="276" w:lineRule="auto"/>
        <w:contextualSpacing/>
        <w:rPr>
          <w:rFonts w:ascii="Calibri" w:eastAsia="Calibri" w:hAnsi="Calibri" w:cs="Calibri"/>
          <w:noProof/>
          <w:sz w:val="22"/>
          <w:szCs w:val="22"/>
          <w:lang w:val="en-US"/>
        </w:rPr>
      </w:pPr>
      <w:r>
        <w:rPr>
          <w:rFonts w:ascii="Arial" w:hAnsi="Arial" w:cs="Arial"/>
          <w:sz w:val="20"/>
          <w:szCs w:val="20"/>
          <w:lang w:val="en-US"/>
        </w:rPr>
        <w:t>Email: tsalafouta.eleni@lamia-city.gr</w:t>
      </w:r>
    </w:p>
    <w:p w:rsidR="00C70713" w:rsidRPr="00DC7F09" w:rsidRDefault="00C70713" w:rsidP="00951D6F">
      <w:pPr>
        <w:rPr>
          <w:rFonts w:ascii="Calibri" w:eastAsia="Calibri" w:hAnsi="Calibri" w:cs="Calibri"/>
          <w:noProof/>
          <w:sz w:val="22"/>
          <w:szCs w:val="22"/>
          <w:lang w:val="en-US"/>
        </w:rPr>
      </w:pPr>
    </w:p>
    <w:p w:rsidR="00C70713" w:rsidRPr="006C6F16" w:rsidRDefault="00C70713" w:rsidP="00951D6F">
      <w:pPr>
        <w:rPr>
          <w:rFonts w:ascii="Calibri" w:eastAsia="Calibri" w:hAnsi="Calibri" w:cs="Calibri"/>
          <w:noProof/>
          <w:sz w:val="22"/>
          <w:szCs w:val="22"/>
          <w:lang w:val="en-US"/>
        </w:rPr>
      </w:pPr>
    </w:p>
    <w:p w:rsidR="000802F0" w:rsidRPr="00C70713" w:rsidRDefault="000802F0" w:rsidP="00B70976">
      <w:pPr>
        <w:spacing w:line="276" w:lineRule="auto"/>
        <w:contextualSpacing/>
        <w:rPr>
          <w:rFonts w:ascii="Calibri" w:eastAsia="Calibri" w:hAnsi="Calibri" w:cs="Calibri"/>
          <w:noProof/>
          <w:sz w:val="22"/>
          <w:szCs w:val="22"/>
          <w:lang w:val="en-US"/>
        </w:rPr>
      </w:pP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Ε Ι Σ Η Γ Η Σ Η</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Προς</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ΤΗΝ ΟΙΚΟΝΟΜΙΚΗ  ΕΠΙΤΡΟΠΗ ΔΗΜΟΥ ΛΑΜΙΕΩΝ</w:t>
      </w:r>
    </w:p>
    <w:p w:rsidR="005014ED" w:rsidRDefault="005014ED" w:rsidP="00B70976">
      <w:pPr>
        <w:jc w:val="center"/>
        <w:rPr>
          <w:rFonts w:ascii="Calibri" w:hAnsi="Calibri" w:cs="Calibri"/>
          <w:sz w:val="22"/>
          <w:szCs w:val="22"/>
          <w:u w:val="single"/>
        </w:rPr>
      </w:pPr>
    </w:p>
    <w:p w:rsidR="00677E1A" w:rsidRPr="009C6F41" w:rsidRDefault="00677E1A" w:rsidP="00B70976">
      <w:pPr>
        <w:jc w:val="center"/>
        <w:rPr>
          <w:rFonts w:ascii="Calibri" w:hAnsi="Calibri" w:cs="Calibri"/>
          <w:sz w:val="22"/>
          <w:szCs w:val="22"/>
          <w:u w:val="single"/>
        </w:rPr>
      </w:pPr>
    </w:p>
    <w:p w:rsidR="00DC7F09" w:rsidRDefault="00DC7F09" w:rsidP="00AC718F">
      <w:pPr>
        <w:tabs>
          <w:tab w:val="center" w:pos="5174"/>
          <w:tab w:val="left" w:pos="9000"/>
        </w:tabs>
        <w:jc w:val="center"/>
        <w:rPr>
          <w:rFonts w:asciiTheme="minorHAnsi" w:hAnsiTheme="minorHAnsi" w:cstheme="minorHAnsi"/>
          <w:sz w:val="22"/>
          <w:szCs w:val="22"/>
        </w:rPr>
      </w:pPr>
    </w:p>
    <w:p w:rsidR="00F93A41" w:rsidRPr="00F93A41" w:rsidRDefault="00F93A41" w:rsidP="00F93A41">
      <w:pPr>
        <w:spacing w:after="40"/>
        <w:jc w:val="both"/>
        <w:rPr>
          <w:rFonts w:asciiTheme="minorHAnsi" w:hAnsiTheme="minorHAnsi" w:cstheme="minorHAnsi"/>
          <w:sz w:val="22"/>
          <w:szCs w:val="22"/>
        </w:rPr>
      </w:pPr>
      <w:r w:rsidRPr="00F93A41">
        <w:rPr>
          <w:rFonts w:asciiTheme="minorHAnsi" w:hAnsiTheme="minorHAnsi" w:cstheme="minorHAnsi"/>
          <w:b/>
          <w:bCs/>
          <w:sz w:val="22"/>
          <w:szCs w:val="22"/>
        </w:rPr>
        <w:t>ΘΕΜΑ:</w:t>
      </w:r>
      <w:r w:rsidRPr="00F93A41">
        <w:rPr>
          <w:rFonts w:asciiTheme="minorHAnsi" w:hAnsiTheme="minorHAnsi" w:cstheme="minorHAnsi"/>
          <w:sz w:val="22"/>
          <w:szCs w:val="22"/>
        </w:rPr>
        <w:t xml:space="preserve"> Έγκριση 1</w:t>
      </w:r>
      <w:r w:rsidRPr="00F93A41">
        <w:rPr>
          <w:rFonts w:asciiTheme="minorHAnsi" w:hAnsiTheme="minorHAnsi" w:cstheme="minorHAnsi"/>
          <w:sz w:val="22"/>
          <w:szCs w:val="22"/>
          <w:vertAlign w:val="superscript"/>
        </w:rPr>
        <w:t>ου</w:t>
      </w:r>
      <w:r w:rsidRPr="00F93A41">
        <w:rPr>
          <w:rFonts w:asciiTheme="minorHAnsi" w:hAnsiTheme="minorHAnsi" w:cstheme="minorHAnsi"/>
          <w:sz w:val="22"/>
          <w:szCs w:val="22"/>
        </w:rPr>
        <w:t xml:space="preserve"> Πρακτικού διενέργειας  ηλεκτρονικού ανοικτού διεθνούς διαγωνισμού για την προμήθεια «ΠΡΟΜΗΘΕΙΑ ΜΙΚΡΩΝ ΛΕΩΦΟΡΕΙΩΝ ΓΙΑ ΤΗ ΜΕΤΑΦΟΡΑ ΝΗΠΙΩΝ»  προϋπολογισμού μελέτης  (198.400,00 με ΦΠΑ 24%)</w:t>
      </w:r>
    </w:p>
    <w:p w:rsidR="00DC7F09" w:rsidRDefault="00DC7F09" w:rsidP="00DB11EC">
      <w:pPr>
        <w:spacing w:after="40"/>
        <w:jc w:val="both"/>
        <w:rPr>
          <w:rFonts w:asciiTheme="minorHAnsi" w:hAnsiTheme="minorHAnsi" w:cstheme="minorHAnsi"/>
          <w:sz w:val="22"/>
          <w:szCs w:val="22"/>
        </w:rPr>
      </w:pPr>
    </w:p>
    <w:p w:rsidR="00C12C38" w:rsidRDefault="00170E78" w:rsidP="00DB11EC">
      <w:pPr>
        <w:spacing w:after="40"/>
        <w:jc w:val="both"/>
        <w:rPr>
          <w:rFonts w:ascii="Calibri" w:hAnsi="Calibri" w:cs="Calibri"/>
          <w:sz w:val="22"/>
          <w:szCs w:val="22"/>
        </w:rPr>
      </w:pPr>
      <w:r w:rsidRPr="00170E78">
        <w:rPr>
          <w:rFonts w:ascii="Calibri" w:hAnsi="Calibri" w:cs="Calibri"/>
          <w:sz w:val="22"/>
          <w:szCs w:val="22"/>
        </w:rPr>
        <w:t xml:space="preserve">Σύμφωνα με το </w:t>
      </w:r>
      <w:r w:rsidRPr="00110505">
        <w:rPr>
          <w:rFonts w:ascii="Calibri" w:hAnsi="Calibri" w:cs="Calibri"/>
          <w:b/>
          <w:sz w:val="22"/>
          <w:szCs w:val="22"/>
        </w:rPr>
        <w:t>άρθρο</w:t>
      </w:r>
      <w:r w:rsidR="00C12C38" w:rsidRPr="00110505">
        <w:rPr>
          <w:rFonts w:ascii="Calibri" w:hAnsi="Calibri" w:cs="Calibri"/>
          <w:b/>
          <w:sz w:val="22"/>
          <w:szCs w:val="22"/>
        </w:rPr>
        <w:t xml:space="preserve"> </w:t>
      </w:r>
      <w:r w:rsidRPr="00110505">
        <w:rPr>
          <w:rFonts w:ascii="Calibri" w:hAnsi="Calibri" w:cs="Calibri"/>
          <w:b/>
          <w:sz w:val="22"/>
          <w:szCs w:val="22"/>
        </w:rPr>
        <w:t xml:space="preserve">72 παρ.1 </w:t>
      </w:r>
      <w:proofErr w:type="spellStart"/>
      <w:r w:rsidRPr="00110505">
        <w:rPr>
          <w:rFonts w:ascii="Calibri" w:hAnsi="Calibri" w:cs="Calibri"/>
          <w:b/>
          <w:sz w:val="22"/>
          <w:szCs w:val="22"/>
        </w:rPr>
        <w:t>περιπτ</w:t>
      </w:r>
      <w:proofErr w:type="spellEnd"/>
      <w:r w:rsidRPr="00110505">
        <w:rPr>
          <w:rFonts w:ascii="Calibri" w:hAnsi="Calibri" w:cs="Calibri"/>
          <w:b/>
          <w:sz w:val="22"/>
          <w:szCs w:val="22"/>
        </w:rPr>
        <w:t>.</w:t>
      </w:r>
      <w:r w:rsidR="00C12C38" w:rsidRPr="00110505">
        <w:rPr>
          <w:rFonts w:ascii="Calibri" w:hAnsi="Calibri" w:cs="Calibri"/>
          <w:b/>
          <w:sz w:val="22"/>
          <w:szCs w:val="22"/>
        </w:rPr>
        <w:t xml:space="preserve"> </w:t>
      </w:r>
      <w:r w:rsidRPr="00110505">
        <w:rPr>
          <w:rFonts w:ascii="Calibri" w:hAnsi="Calibri" w:cs="Calibri"/>
          <w:b/>
          <w:sz w:val="22"/>
          <w:szCs w:val="22"/>
        </w:rPr>
        <w:t>στ’ και ζ’ του Ν.3852/2010</w:t>
      </w:r>
      <w:r w:rsidRPr="00170E78">
        <w:rPr>
          <w:rFonts w:ascii="Calibri" w:hAnsi="Calibri" w:cs="Calibr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r w:rsidR="00C12C38">
        <w:rPr>
          <w:rFonts w:ascii="Calibri" w:hAnsi="Calibri" w:cs="Calibri"/>
          <w:sz w:val="22"/>
          <w:szCs w:val="22"/>
        </w:rPr>
        <w:t>.</w:t>
      </w:r>
    </w:p>
    <w:p w:rsidR="009F00F4" w:rsidRPr="00625082" w:rsidRDefault="00C12C38" w:rsidP="00287F63">
      <w:pPr>
        <w:spacing w:after="40"/>
        <w:jc w:val="both"/>
        <w:rPr>
          <w:sz w:val="20"/>
          <w:szCs w:val="22"/>
        </w:rPr>
      </w:pPr>
      <w:r w:rsidRPr="00C12C38">
        <w:rPr>
          <w:rFonts w:ascii="Calibri" w:hAnsi="Calibri" w:cs="Calibri"/>
          <w:sz w:val="22"/>
          <w:szCs w:val="22"/>
        </w:rPr>
        <w:t xml:space="preserve">Βάσει της </w:t>
      </w:r>
      <w:r w:rsidR="00DC7F09">
        <w:rPr>
          <w:rFonts w:ascii="Calibri" w:hAnsi="Calibri" w:cs="Calibri"/>
          <w:sz w:val="22"/>
          <w:szCs w:val="22"/>
        </w:rPr>
        <w:t xml:space="preserve">386/2022 </w:t>
      </w:r>
      <w:r w:rsidRPr="00650302">
        <w:rPr>
          <w:rFonts w:ascii="Calibri" w:hAnsi="Calibri" w:cs="Calibri"/>
          <w:sz w:val="22"/>
          <w:szCs w:val="22"/>
        </w:rPr>
        <w:t>αποφάσεως</w:t>
      </w:r>
      <w:r w:rsidRPr="00C12C38">
        <w:rPr>
          <w:rFonts w:ascii="Calibri" w:hAnsi="Calibri" w:cs="Calibri"/>
          <w:sz w:val="22"/>
          <w:szCs w:val="22"/>
        </w:rPr>
        <w:t xml:space="preserve"> της Οικονομικής </w:t>
      </w:r>
      <w:r w:rsidRPr="00CC2340">
        <w:rPr>
          <w:rFonts w:asciiTheme="minorHAnsi" w:hAnsiTheme="minorHAnsi" w:cstheme="minorHAnsi"/>
          <w:sz w:val="22"/>
          <w:szCs w:val="22"/>
        </w:rPr>
        <w:t>Επιτροπής</w:t>
      </w:r>
      <w:r w:rsidR="00DC7F09" w:rsidRPr="00DC7F09">
        <w:rPr>
          <w:rFonts w:ascii="Segoe UI" w:hAnsi="Segoe UI" w:cs="Segoe UI"/>
          <w:color w:val="000000"/>
          <w:sz w:val="20"/>
          <w:szCs w:val="20"/>
        </w:rPr>
        <w:t xml:space="preserve"> </w:t>
      </w:r>
      <w:r w:rsidR="00DC7F09">
        <w:rPr>
          <w:rFonts w:ascii="Segoe UI" w:hAnsi="Segoe UI" w:cs="Segoe UI"/>
          <w:color w:val="000000"/>
          <w:sz w:val="20"/>
          <w:szCs w:val="20"/>
        </w:rPr>
        <w:t>(</w:t>
      </w:r>
      <w:r w:rsidR="00DC7F09" w:rsidRPr="00DC7F09">
        <w:rPr>
          <w:rFonts w:asciiTheme="minorHAnsi" w:hAnsiTheme="minorHAnsi" w:cstheme="minorHAnsi"/>
          <w:sz w:val="22"/>
          <w:szCs w:val="22"/>
        </w:rPr>
        <w:t>ΑΔΑ: 642ΗΩΛΚ-Ν3Ξ</w:t>
      </w:r>
      <w:r w:rsidR="00C70713" w:rsidRPr="00CC2340">
        <w:rPr>
          <w:rFonts w:asciiTheme="minorHAnsi" w:hAnsiTheme="minorHAnsi" w:cstheme="minorHAnsi"/>
          <w:sz w:val="22"/>
          <w:szCs w:val="22"/>
        </w:rPr>
        <w:t>)</w:t>
      </w:r>
      <w:r w:rsidR="00982BA2" w:rsidRPr="00CC2340">
        <w:rPr>
          <w:rFonts w:asciiTheme="minorHAnsi" w:hAnsiTheme="minorHAnsi" w:cstheme="minorHAnsi"/>
          <w:color w:val="000000"/>
          <w:sz w:val="22"/>
          <w:szCs w:val="22"/>
        </w:rPr>
        <w:t>,</w:t>
      </w:r>
      <w:r w:rsidRPr="00C12C38">
        <w:rPr>
          <w:rFonts w:ascii="Calibri" w:hAnsi="Calibri" w:cs="Calibri"/>
          <w:sz w:val="22"/>
          <w:szCs w:val="22"/>
        </w:rPr>
        <w:t>με την οποία εγκρίθηκαν οι τεχνικές προδιαγραφές και καθορίστηκαν οι όροι της διακήρυξης του</w:t>
      </w:r>
      <w:r w:rsidR="00C40644">
        <w:rPr>
          <w:rFonts w:ascii="Calibri" w:hAnsi="Calibri" w:cs="Calibri"/>
          <w:sz w:val="22"/>
          <w:szCs w:val="22"/>
        </w:rPr>
        <w:t xml:space="preserve"> με </w:t>
      </w:r>
      <w:r w:rsidR="00110505">
        <w:rPr>
          <w:rFonts w:ascii="Calibri" w:hAnsi="Calibri" w:cs="Calibri"/>
          <w:sz w:val="22"/>
          <w:szCs w:val="22"/>
        </w:rPr>
        <w:t>α/α ΕΣΗΔΗΣ</w:t>
      </w:r>
      <w:r w:rsidR="00C40644">
        <w:rPr>
          <w:rFonts w:ascii="Calibri" w:hAnsi="Calibri" w:cs="Calibri"/>
          <w:sz w:val="22"/>
          <w:szCs w:val="22"/>
        </w:rPr>
        <w:t xml:space="preserve"> </w:t>
      </w:r>
      <w:r w:rsidR="00DC7F09">
        <w:rPr>
          <w:rFonts w:ascii="Calibri" w:hAnsi="Calibri" w:cs="Calibri"/>
          <w:sz w:val="22"/>
          <w:szCs w:val="22"/>
        </w:rPr>
        <w:t xml:space="preserve">167662 </w:t>
      </w:r>
      <w:r w:rsidRPr="00C12C38">
        <w:rPr>
          <w:rFonts w:ascii="Calibri" w:hAnsi="Calibri" w:cs="Calibri"/>
          <w:sz w:val="22"/>
          <w:szCs w:val="22"/>
        </w:rPr>
        <w:t xml:space="preserve"> ηλεκτρονικού ανοικτού</w:t>
      </w:r>
      <w:r w:rsidR="001E49C4">
        <w:rPr>
          <w:rFonts w:ascii="Calibri" w:hAnsi="Calibri" w:cs="Calibri"/>
          <w:sz w:val="22"/>
          <w:szCs w:val="22"/>
        </w:rPr>
        <w:t xml:space="preserve"> διεθνή</w:t>
      </w:r>
      <w:r w:rsidR="00C70713">
        <w:rPr>
          <w:rFonts w:ascii="Calibri" w:hAnsi="Calibri" w:cs="Calibri"/>
          <w:sz w:val="22"/>
          <w:szCs w:val="22"/>
        </w:rPr>
        <w:t xml:space="preserve"> διαγωνισμού για την</w:t>
      </w:r>
      <w:r w:rsidR="00DC7F09">
        <w:rPr>
          <w:rFonts w:ascii="Calibri" w:hAnsi="Calibri" w:cs="Calibri"/>
          <w:sz w:val="22"/>
          <w:szCs w:val="22"/>
        </w:rPr>
        <w:t xml:space="preserve"> </w:t>
      </w:r>
      <w:r w:rsidR="00DC7F09" w:rsidRPr="00DC7F09">
        <w:rPr>
          <w:rFonts w:ascii="Calibri" w:hAnsi="Calibri" w:cs="Calibri"/>
          <w:sz w:val="22"/>
          <w:szCs w:val="22"/>
        </w:rPr>
        <w:t>«ΠΡΟΜΗΘΕΙΑ ΜΙΚΡΩΝ ΛΕΩΦΟΡΕΙΩΝ ΓΙΑ ΤΗ ΜΕΤΑΦΟΡΑ ΝΗΠΙΩΝ»</w:t>
      </w:r>
      <w:r w:rsidR="00DC7F09">
        <w:rPr>
          <w:rFonts w:ascii="Calibri" w:hAnsi="Calibri" w:cs="Calibri"/>
          <w:sz w:val="22"/>
          <w:szCs w:val="22"/>
        </w:rPr>
        <w:t>,</w:t>
      </w:r>
      <w:r w:rsidR="00DC7F09" w:rsidRPr="00DC7F09">
        <w:rPr>
          <w:rFonts w:ascii="Calibri" w:hAnsi="Calibri" w:cs="Calibri"/>
          <w:sz w:val="22"/>
          <w:szCs w:val="22"/>
        </w:rPr>
        <w:t xml:space="preserve">  </w:t>
      </w:r>
      <w:r w:rsidRPr="00C12C38">
        <w:rPr>
          <w:rFonts w:ascii="Calibri" w:hAnsi="Calibri" w:cs="Calibri"/>
          <w:sz w:val="22"/>
          <w:szCs w:val="22"/>
        </w:rPr>
        <w:t>εκδόθηκε από το Δήμαρχο η υπ’</w:t>
      </w:r>
      <w:r w:rsidR="00110505">
        <w:rPr>
          <w:rFonts w:ascii="Calibri" w:hAnsi="Calibri" w:cs="Calibri"/>
          <w:sz w:val="22"/>
          <w:szCs w:val="22"/>
        </w:rPr>
        <w:t xml:space="preserve"> </w:t>
      </w:r>
      <w:proofErr w:type="spellStart"/>
      <w:r w:rsidRPr="00C12C38">
        <w:rPr>
          <w:rFonts w:ascii="Calibri" w:hAnsi="Calibri" w:cs="Calibri"/>
          <w:sz w:val="22"/>
          <w:szCs w:val="22"/>
        </w:rPr>
        <w:t>αριθμ</w:t>
      </w:r>
      <w:proofErr w:type="spellEnd"/>
      <w:r w:rsidRPr="00C12C38">
        <w:rPr>
          <w:rFonts w:ascii="Calibri" w:hAnsi="Calibri" w:cs="Calibri"/>
          <w:sz w:val="22"/>
          <w:szCs w:val="22"/>
        </w:rPr>
        <w:t>.</w:t>
      </w:r>
      <w:r w:rsidR="00DC7F09" w:rsidRPr="00DC7F09">
        <w:rPr>
          <w:rFonts w:ascii="Calibri" w:hAnsi="Calibri" w:cs="Calibri"/>
          <w:sz w:val="22"/>
          <w:szCs w:val="22"/>
        </w:rPr>
        <w:t xml:space="preserve"> 26841/08-07-2022</w:t>
      </w:r>
      <w:r w:rsidR="00C70713" w:rsidRPr="00C70713">
        <w:rPr>
          <w:rFonts w:ascii="Arial" w:hAnsi="Arial" w:cs="Arial"/>
          <w:b/>
          <w:color w:val="000000"/>
          <w:sz w:val="20"/>
          <w:szCs w:val="20"/>
        </w:rPr>
        <w:t xml:space="preserve"> </w:t>
      </w:r>
      <w:r w:rsidR="00110505">
        <w:rPr>
          <w:rFonts w:ascii="Calibri" w:hAnsi="Calibri" w:cs="Calibri"/>
          <w:sz w:val="22"/>
          <w:szCs w:val="22"/>
        </w:rPr>
        <w:t>διακήρυξη</w:t>
      </w:r>
      <w:r w:rsidRPr="00C12C38">
        <w:rPr>
          <w:rFonts w:ascii="Calibri" w:hAnsi="Calibri" w:cs="Calibri"/>
          <w:sz w:val="22"/>
          <w:szCs w:val="22"/>
        </w:rPr>
        <w:t>, η οπο</w:t>
      </w:r>
      <w:r w:rsidR="00110505">
        <w:rPr>
          <w:rFonts w:ascii="Calibri" w:hAnsi="Calibri" w:cs="Calibri"/>
          <w:sz w:val="22"/>
          <w:szCs w:val="22"/>
        </w:rPr>
        <w:t xml:space="preserve">ία αναρτήθηκε στο ΚΗΜΔΗΣ και έλαβε </w:t>
      </w:r>
      <w:r w:rsidRPr="00C12C38">
        <w:rPr>
          <w:rFonts w:ascii="Calibri" w:hAnsi="Calibri" w:cs="Calibri"/>
          <w:sz w:val="22"/>
          <w:szCs w:val="22"/>
        </w:rPr>
        <w:t>ΑΔΑΜ:</w:t>
      </w:r>
      <w:r w:rsidR="00110505">
        <w:rPr>
          <w:rFonts w:ascii="Calibri" w:hAnsi="Calibri" w:cs="Calibri"/>
          <w:sz w:val="22"/>
          <w:szCs w:val="22"/>
        </w:rPr>
        <w:t xml:space="preserve"> </w:t>
      </w:r>
      <w:r w:rsidR="00C70713">
        <w:rPr>
          <w:rFonts w:ascii="Arial" w:hAnsi="Arial" w:cs="Arial"/>
          <w:color w:val="000000"/>
          <w:sz w:val="20"/>
          <w:szCs w:val="20"/>
        </w:rPr>
        <w:t>22</w:t>
      </w:r>
      <w:r w:rsidR="00C70713">
        <w:rPr>
          <w:rFonts w:ascii="Arial" w:hAnsi="Arial" w:cs="Arial"/>
          <w:color w:val="000000"/>
          <w:sz w:val="20"/>
          <w:szCs w:val="20"/>
          <w:lang w:val="en-US"/>
        </w:rPr>
        <w:t>PROC</w:t>
      </w:r>
      <w:r w:rsidR="00D37D76">
        <w:rPr>
          <w:rFonts w:ascii="Arial" w:hAnsi="Arial" w:cs="Arial"/>
          <w:color w:val="000000"/>
          <w:sz w:val="20"/>
          <w:szCs w:val="20"/>
        </w:rPr>
        <w:t>010895427</w:t>
      </w:r>
      <w:r w:rsidR="00C70713">
        <w:rPr>
          <w:rFonts w:ascii="Arial" w:hAnsi="Arial" w:cs="Arial"/>
          <w:color w:val="000000"/>
          <w:sz w:val="20"/>
          <w:szCs w:val="20"/>
        </w:rPr>
        <w:t>.</w:t>
      </w:r>
    </w:p>
    <w:p w:rsidR="004D7DC4" w:rsidRDefault="009F00F4" w:rsidP="009F00F4">
      <w:pPr>
        <w:spacing w:after="40"/>
        <w:jc w:val="both"/>
        <w:rPr>
          <w:rFonts w:ascii="Calibri" w:hAnsi="Calibri" w:cs="Calibri"/>
          <w:sz w:val="22"/>
          <w:szCs w:val="22"/>
        </w:rPr>
      </w:pPr>
      <w:r>
        <w:rPr>
          <w:rFonts w:ascii="Calibri" w:hAnsi="Calibri" w:cs="Calibri"/>
          <w:sz w:val="22"/>
          <w:szCs w:val="22"/>
        </w:rPr>
        <w:t>Με την υπ’ αριθ. 614/2021</w:t>
      </w:r>
      <w:r w:rsidRPr="009F00F4">
        <w:rPr>
          <w:rFonts w:ascii="Calibri" w:hAnsi="Calibri" w:cs="Calibri"/>
          <w:sz w:val="22"/>
          <w:szCs w:val="22"/>
        </w:rPr>
        <w:t xml:space="preserve"> απόφαση της Οικονομική</w:t>
      </w:r>
      <w:r>
        <w:rPr>
          <w:rFonts w:ascii="Calibri" w:hAnsi="Calibri" w:cs="Calibri"/>
          <w:sz w:val="22"/>
          <w:szCs w:val="22"/>
        </w:rPr>
        <w:t>ς Επιτροπής</w:t>
      </w:r>
      <w:r w:rsidRPr="009F00F4">
        <w:rPr>
          <w:rFonts w:ascii="Calibri" w:hAnsi="Calibri" w:cs="Calibri"/>
          <w:sz w:val="22"/>
          <w:szCs w:val="22"/>
        </w:rPr>
        <w:t xml:space="preserve"> συγκροτήθηκε</w:t>
      </w:r>
      <w:r w:rsidR="00D0181E">
        <w:rPr>
          <w:rFonts w:ascii="Calibri" w:hAnsi="Calibri" w:cs="Calibri"/>
          <w:sz w:val="22"/>
          <w:szCs w:val="22"/>
        </w:rPr>
        <w:t xml:space="preserve"> </w:t>
      </w:r>
      <w:r>
        <w:rPr>
          <w:rFonts w:ascii="Calibri" w:hAnsi="Calibri" w:cs="Calibri"/>
          <w:sz w:val="22"/>
          <w:szCs w:val="22"/>
        </w:rPr>
        <w:t>η Επιτροπή διαγωνισμού</w:t>
      </w:r>
      <w:r w:rsidRPr="009F00F4">
        <w:rPr>
          <w:rFonts w:ascii="Calibri" w:hAnsi="Calibri" w:cs="Calibri"/>
          <w:sz w:val="22"/>
          <w:szCs w:val="22"/>
        </w:rPr>
        <w:t xml:space="preserve"> αποκλειστικά και μόνο</w:t>
      </w:r>
      <w:r w:rsidR="00EA46D9">
        <w:rPr>
          <w:rFonts w:ascii="Calibri" w:hAnsi="Calibri" w:cs="Calibri"/>
          <w:sz w:val="22"/>
          <w:szCs w:val="22"/>
        </w:rPr>
        <w:t xml:space="preserve"> για</w:t>
      </w:r>
      <w:r w:rsidRPr="009F00F4">
        <w:rPr>
          <w:rFonts w:ascii="Calibri" w:hAnsi="Calibri" w:cs="Calibri"/>
          <w:sz w:val="22"/>
          <w:szCs w:val="22"/>
        </w:rPr>
        <w:t xml:space="preserve"> την </w:t>
      </w:r>
      <w:r w:rsidR="00EA46D9">
        <w:rPr>
          <w:rFonts w:ascii="Calibri" w:hAnsi="Calibri" w:cs="Calibri"/>
          <w:sz w:val="22"/>
          <w:szCs w:val="22"/>
        </w:rPr>
        <w:t xml:space="preserve">εν λόγω </w:t>
      </w:r>
      <w:r w:rsidRPr="009F00F4">
        <w:rPr>
          <w:rFonts w:ascii="Calibri" w:hAnsi="Calibri" w:cs="Calibri"/>
          <w:sz w:val="22"/>
          <w:szCs w:val="22"/>
        </w:rPr>
        <w:t xml:space="preserve">διαδικασία σύναψης </w:t>
      </w:r>
      <w:r w:rsidR="00D0181E">
        <w:rPr>
          <w:rFonts w:ascii="Calibri" w:hAnsi="Calibri" w:cs="Calibri"/>
          <w:sz w:val="22"/>
          <w:szCs w:val="22"/>
        </w:rPr>
        <w:t>δημόσιας</w:t>
      </w:r>
      <w:r w:rsidRPr="009F00F4">
        <w:rPr>
          <w:rFonts w:ascii="Calibri" w:hAnsi="Calibri" w:cs="Calibri"/>
          <w:sz w:val="22"/>
          <w:szCs w:val="22"/>
        </w:rPr>
        <w:t xml:space="preserve"> </w:t>
      </w:r>
      <w:r w:rsidR="00EA46D9">
        <w:rPr>
          <w:rFonts w:ascii="Calibri" w:hAnsi="Calibri" w:cs="Calibri"/>
          <w:sz w:val="22"/>
          <w:szCs w:val="22"/>
        </w:rPr>
        <w:t>σύμβασης</w:t>
      </w:r>
      <w:r w:rsidR="00625082">
        <w:rPr>
          <w:rFonts w:ascii="Calibri" w:hAnsi="Calibri" w:cs="Calibri"/>
          <w:sz w:val="22"/>
          <w:szCs w:val="22"/>
        </w:rPr>
        <w:t>,</w:t>
      </w:r>
      <w:r w:rsidRPr="009F00F4">
        <w:rPr>
          <w:rFonts w:ascii="Calibri" w:hAnsi="Calibri" w:cs="Calibri"/>
          <w:sz w:val="22"/>
          <w:szCs w:val="22"/>
        </w:rPr>
        <w:t xml:space="preserve"> η οποία</w:t>
      </w:r>
      <w:r>
        <w:rPr>
          <w:rFonts w:ascii="Calibri" w:hAnsi="Calibri" w:cs="Calibri"/>
          <w:sz w:val="22"/>
          <w:szCs w:val="22"/>
        </w:rPr>
        <w:t xml:space="preserve"> </w:t>
      </w:r>
      <w:r w:rsidR="00EA46D9">
        <w:rPr>
          <w:rFonts w:ascii="Calibri" w:hAnsi="Calibri" w:cs="Calibri"/>
          <w:sz w:val="22"/>
          <w:szCs w:val="22"/>
        </w:rPr>
        <w:t>την 12/08/2022</w:t>
      </w:r>
      <w:r w:rsidRPr="009F00F4">
        <w:rPr>
          <w:rFonts w:ascii="Calibri" w:hAnsi="Calibri" w:cs="Calibri"/>
          <w:sz w:val="22"/>
          <w:szCs w:val="22"/>
        </w:rPr>
        <w:t xml:space="preserve"> προέβη στην ηλεκτρονική αποσφράγιση, έλεγχο εγγυήσεων, αξιολόγηση και βαθμολόγηση των δικαιολογητικών και τεχνικών προσφορών που υποβλήθηκαν στον παραπάνω διαγωνισμό, συντάσ</w:t>
      </w:r>
      <w:r w:rsidR="00EA46D9">
        <w:rPr>
          <w:rFonts w:ascii="Calibri" w:hAnsi="Calibri" w:cs="Calibri"/>
          <w:sz w:val="22"/>
          <w:szCs w:val="22"/>
        </w:rPr>
        <w:t>σοντας το ακόλουθο από 30-09-2022 1</w:t>
      </w:r>
      <w:r w:rsidR="00EA46D9" w:rsidRPr="00EA46D9">
        <w:rPr>
          <w:rFonts w:ascii="Calibri" w:hAnsi="Calibri" w:cs="Calibri"/>
          <w:sz w:val="22"/>
          <w:szCs w:val="22"/>
          <w:vertAlign w:val="superscript"/>
        </w:rPr>
        <w:t>Ο</w:t>
      </w:r>
      <w:r w:rsidR="00EA46D9">
        <w:rPr>
          <w:rFonts w:ascii="Calibri" w:hAnsi="Calibri" w:cs="Calibri"/>
          <w:sz w:val="22"/>
          <w:szCs w:val="22"/>
        </w:rPr>
        <w:t xml:space="preserve">  πρακτικό: </w:t>
      </w:r>
    </w:p>
    <w:p w:rsidR="009F00F4" w:rsidRPr="009F00F4" w:rsidRDefault="00EA46D9" w:rsidP="009F00F4">
      <w:pPr>
        <w:spacing w:after="40"/>
        <w:jc w:val="both"/>
        <w:rPr>
          <w:rFonts w:ascii="Calibri" w:hAnsi="Calibri" w:cs="Calibri"/>
          <w:sz w:val="22"/>
          <w:szCs w:val="22"/>
        </w:rPr>
      </w:pPr>
      <w:r>
        <w:rPr>
          <w:rFonts w:ascii="Calibri" w:hAnsi="Calibri" w:cs="Calibri"/>
          <w:sz w:val="22"/>
          <w:szCs w:val="22"/>
        </w:rPr>
        <w:t>«………….</w:t>
      </w:r>
    </w:p>
    <w:p w:rsidR="009F00F4" w:rsidRPr="004D7DC4" w:rsidRDefault="009F00F4" w:rsidP="00287F63">
      <w:pPr>
        <w:spacing w:after="40"/>
        <w:jc w:val="both"/>
        <w:rPr>
          <w:rFonts w:asciiTheme="minorHAnsi" w:hAnsiTheme="minorHAnsi" w:cstheme="minorHAnsi"/>
          <w:sz w:val="22"/>
          <w:szCs w:val="22"/>
        </w:rPr>
      </w:pPr>
    </w:p>
    <w:p w:rsidR="004D7DC4" w:rsidRPr="004D7DC4" w:rsidRDefault="004D7DC4" w:rsidP="004D7DC4">
      <w:pPr>
        <w:widowControl w:val="0"/>
        <w:autoSpaceDE w:val="0"/>
        <w:autoSpaceDN w:val="0"/>
        <w:ind w:left="5040" w:hanging="3195"/>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                                                                                                                      Ορθή Επανάληψη </w:t>
      </w:r>
    </w:p>
    <w:p w:rsidR="004D7DC4" w:rsidRPr="004D7DC4" w:rsidRDefault="004D7DC4" w:rsidP="004D7DC4">
      <w:pPr>
        <w:widowControl w:val="0"/>
        <w:autoSpaceDE w:val="0"/>
        <w:autoSpaceDN w:val="0"/>
        <w:ind w:left="5040" w:hanging="3195"/>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                                                                       ( αφορά στην ολοκληρωμένη αναγραφή των επωνυμιών)</w:t>
      </w:r>
    </w:p>
    <w:p w:rsidR="004D7DC4" w:rsidRPr="004D7DC4" w:rsidRDefault="004D7DC4" w:rsidP="004D7DC4">
      <w:pPr>
        <w:widowControl w:val="0"/>
        <w:tabs>
          <w:tab w:val="left" w:pos="3969"/>
        </w:tabs>
        <w:autoSpaceDE w:val="0"/>
        <w:autoSpaceDN w:val="0"/>
        <w:rPr>
          <w:rFonts w:asciiTheme="minorHAnsi" w:eastAsia="Calibri" w:hAnsiTheme="minorHAnsi" w:cstheme="minorHAnsi"/>
          <w:i/>
          <w:sz w:val="20"/>
          <w:szCs w:val="20"/>
          <w:lang w:eastAsia="en-US"/>
        </w:rPr>
        <w:sectPr w:rsidR="004D7DC4" w:rsidRPr="004D7DC4" w:rsidSect="004D7DC4">
          <w:pgSz w:w="11910" w:h="16840"/>
          <w:pgMar w:top="1021" w:right="737" w:bottom="1021" w:left="1134" w:header="720" w:footer="720" w:gutter="0"/>
          <w:cols w:space="720"/>
        </w:sectPr>
      </w:pPr>
      <w:r w:rsidRPr="004D7DC4">
        <w:rPr>
          <w:rFonts w:asciiTheme="minorHAnsi" w:eastAsia="Calibri" w:hAnsiTheme="minorHAnsi" w:cstheme="minorHAnsi"/>
          <w:i/>
          <w:sz w:val="20"/>
          <w:szCs w:val="20"/>
          <w:lang w:eastAsia="en-US"/>
        </w:rPr>
        <w:tab/>
      </w:r>
      <w:r w:rsidRPr="004D7DC4">
        <w:rPr>
          <w:rFonts w:asciiTheme="minorHAnsi" w:eastAsia="Calibri" w:hAnsiTheme="minorHAnsi" w:cstheme="minorHAnsi"/>
          <w:i/>
          <w:sz w:val="20"/>
          <w:szCs w:val="20"/>
          <w:lang w:eastAsia="en-US"/>
        </w:rPr>
        <w:tab/>
      </w:r>
    </w:p>
    <w:p w:rsidR="004D7DC4" w:rsidRPr="004D7DC4" w:rsidRDefault="004D7DC4" w:rsidP="004D7DC4">
      <w:pPr>
        <w:widowControl w:val="0"/>
        <w:autoSpaceDE w:val="0"/>
        <w:autoSpaceDN w:val="0"/>
        <w:spacing w:before="30" w:line="237" w:lineRule="auto"/>
        <w:ind w:left="1418" w:right="-298" w:hanging="45"/>
        <w:jc w:val="center"/>
        <w:rPr>
          <w:rFonts w:asciiTheme="minorHAnsi" w:eastAsia="Calibri" w:hAnsiTheme="minorHAnsi" w:cstheme="minorHAnsi"/>
          <w:b/>
          <w:i/>
          <w:sz w:val="20"/>
          <w:szCs w:val="20"/>
          <w:lang w:eastAsia="en-US"/>
        </w:rPr>
      </w:pPr>
      <w:r w:rsidRPr="004D7DC4">
        <w:rPr>
          <w:rFonts w:asciiTheme="minorHAnsi" w:eastAsia="Calibri" w:hAnsiTheme="minorHAnsi" w:cstheme="minorHAnsi"/>
          <w:b/>
          <w:i/>
          <w:sz w:val="20"/>
          <w:szCs w:val="20"/>
          <w:lang w:eastAsia="en-US"/>
        </w:rPr>
        <w:lastRenderedPageBreak/>
        <w:t xml:space="preserve">ΕΛΛΗΝΙΚΗ ΔΗΜΟΚΡΑΤΙΑ </w:t>
      </w:r>
    </w:p>
    <w:p w:rsidR="004D7DC4" w:rsidRPr="004D7DC4" w:rsidRDefault="004D7DC4" w:rsidP="004D7DC4">
      <w:pPr>
        <w:widowControl w:val="0"/>
        <w:autoSpaceDE w:val="0"/>
        <w:autoSpaceDN w:val="0"/>
        <w:spacing w:before="30" w:line="237" w:lineRule="auto"/>
        <w:ind w:left="1418" w:right="-298" w:hanging="45"/>
        <w:jc w:val="center"/>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ΠΕΡΙΦ. ΕΝΟΤΗΤΑ ΦΘΙΩΤΙΔΑΣ </w:t>
      </w:r>
      <w:r w:rsidRPr="004D7DC4">
        <w:rPr>
          <w:rFonts w:asciiTheme="minorHAnsi" w:eastAsia="Calibri" w:hAnsiTheme="minorHAnsi" w:cstheme="minorHAnsi"/>
          <w:i/>
          <w:sz w:val="20"/>
          <w:szCs w:val="20"/>
          <w:lang w:eastAsia="en-US"/>
        </w:rPr>
        <w:lastRenderedPageBreak/>
        <w:t>ΔΗΜΟΣ ΛΑΜΙΕΩΝ</w:t>
      </w:r>
    </w:p>
    <w:p w:rsidR="004D7DC4" w:rsidRPr="004D7DC4" w:rsidRDefault="004D7DC4" w:rsidP="004D7DC4">
      <w:pPr>
        <w:widowControl w:val="0"/>
        <w:tabs>
          <w:tab w:val="left" w:pos="3070"/>
        </w:tabs>
        <w:autoSpaceDE w:val="0"/>
        <w:autoSpaceDN w:val="0"/>
        <w:spacing w:before="30" w:line="237" w:lineRule="auto"/>
        <w:ind w:left="1605" w:right="131"/>
        <w:rPr>
          <w:rFonts w:asciiTheme="minorHAnsi" w:eastAsia="Calibri" w:hAnsiTheme="minorHAnsi" w:cstheme="minorHAnsi"/>
          <w:i/>
          <w:spacing w:val="-1"/>
          <w:sz w:val="20"/>
          <w:szCs w:val="20"/>
          <w:lang w:eastAsia="en-US"/>
        </w:rPr>
      </w:pPr>
      <w:r w:rsidRPr="004D7DC4">
        <w:rPr>
          <w:rFonts w:asciiTheme="minorHAnsi" w:eastAsia="Calibri" w:hAnsiTheme="minorHAnsi" w:cstheme="minorHAnsi"/>
          <w:i/>
          <w:sz w:val="20"/>
          <w:szCs w:val="20"/>
          <w:lang w:eastAsia="en-US"/>
        </w:rPr>
        <w:br w:type="column"/>
      </w:r>
      <w:r w:rsidRPr="004D7DC4">
        <w:rPr>
          <w:rFonts w:asciiTheme="minorHAnsi" w:eastAsia="Calibri" w:hAnsiTheme="minorHAnsi" w:cstheme="minorHAnsi"/>
          <w:b/>
          <w:i/>
          <w:sz w:val="20"/>
          <w:szCs w:val="20"/>
          <w:lang w:eastAsia="en-US"/>
        </w:rPr>
        <w:lastRenderedPageBreak/>
        <w:t xml:space="preserve">ΠΡΟΜΗΘΕΙΑ: </w:t>
      </w:r>
      <w:r w:rsidRPr="004D7DC4">
        <w:rPr>
          <w:rFonts w:asciiTheme="minorHAnsi" w:eastAsia="Calibri" w:hAnsiTheme="minorHAnsi" w:cstheme="minorHAnsi"/>
          <w:i/>
          <w:spacing w:val="-1"/>
          <w:sz w:val="20"/>
          <w:szCs w:val="20"/>
          <w:lang w:eastAsia="en-US"/>
        </w:rPr>
        <w:t xml:space="preserve">«Προμήθεια μικρών λεωφορείων </w:t>
      </w:r>
    </w:p>
    <w:p w:rsidR="004D7DC4" w:rsidRPr="004D7DC4" w:rsidRDefault="004D7DC4" w:rsidP="004D7DC4">
      <w:pPr>
        <w:widowControl w:val="0"/>
        <w:tabs>
          <w:tab w:val="left" w:pos="3070"/>
        </w:tabs>
        <w:autoSpaceDE w:val="0"/>
        <w:autoSpaceDN w:val="0"/>
        <w:spacing w:before="30" w:line="237" w:lineRule="auto"/>
        <w:ind w:left="1605" w:right="131"/>
        <w:rPr>
          <w:rFonts w:asciiTheme="minorHAnsi" w:eastAsia="Calibri" w:hAnsiTheme="minorHAnsi" w:cstheme="minorHAnsi"/>
          <w:i/>
          <w:sz w:val="20"/>
          <w:szCs w:val="20"/>
          <w:lang w:eastAsia="en-US"/>
        </w:rPr>
      </w:pPr>
      <w:r w:rsidRPr="004D7DC4">
        <w:rPr>
          <w:rFonts w:asciiTheme="minorHAnsi" w:eastAsia="Calibri" w:hAnsiTheme="minorHAnsi" w:cstheme="minorHAnsi"/>
          <w:i/>
          <w:spacing w:val="-1"/>
          <w:sz w:val="20"/>
          <w:szCs w:val="20"/>
          <w:lang w:eastAsia="en-US"/>
        </w:rPr>
        <w:lastRenderedPageBreak/>
        <w:t>για τη μεταφορά νηπίων»</w:t>
      </w:r>
    </w:p>
    <w:p w:rsidR="004D7DC4" w:rsidRPr="004D7DC4" w:rsidRDefault="004D7DC4" w:rsidP="004D7DC4">
      <w:pPr>
        <w:widowControl w:val="0"/>
        <w:autoSpaceDE w:val="0"/>
        <w:autoSpaceDN w:val="0"/>
        <w:spacing w:before="4"/>
        <w:ind w:left="720" w:firstLine="720"/>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   Α.Α.ΕΣΗΔΗΣ: 167662</w:t>
      </w:r>
    </w:p>
    <w:p w:rsidR="004D7DC4" w:rsidRPr="004D7DC4" w:rsidRDefault="004D7DC4" w:rsidP="004D7DC4">
      <w:pPr>
        <w:widowControl w:val="0"/>
        <w:autoSpaceDE w:val="0"/>
        <w:autoSpaceDN w:val="0"/>
        <w:rPr>
          <w:rFonts w:asciiTheme="minorHAnsi" w:eastAsia="Calibri" w:hAnsiTheme="minorHAnsi" w:cstheme="minorHAnsi"/>
          <w:i/>
          <w:sz w:val="20"/>
          <w:szCs w:val="20"/>
          <w:lang w:eastAsia="en-US"/>
        </w:rPr>
        <w:sectPr w:rsidR="004D7DC4" w:rsidRPr="004D7DC4" w:rsidSect="004D7DC4">
          <w:type w:val="continuous"/>
          <w:pgSz w:w="11910" w:h="16840"/>
          <w:pgMar w:top="1400" w:right="960" w:bottom="280" w:left="440" w:header="720" w:footer="720" w:gutter="0"/>
          <w:cols w:num="2" w:space="720" w:equalWidth="0">
            <w:col w:w="3955" w:space="425"/>
            <w:col w:w="6130"/>
          </w:cols>
        </w:sectPr>
      </w:pPr>
    </w:p>
    <w:p w:rsidR="004D7DC4" w:rsidRPr="004D7DC4" w:rsidRDefault="004D7DC4" w:rsidP="004D7DC4">
      <w:pPr>
        <w:widowControl w:val="0"/>
        <w:autoSpaceDE w:val="0"/>
        <w:autoSpaceDN w:val="0"/>
        <w:rPr>
          <w:rFonts w:asciiTheme="minorHAnsi" w:eastAsia="Calibri" w:hAnsiTheme="minorHAnsi" w:cstheme="minorHAnsi"/>
          <w:i/>
          <w:sz w:val="20"/>
          <w:szCs w:val="20"/>
          <w:lang w:eastAsia="en-US"/>
        </w:rPr>
      </w:pPr>
    </w:p>
    <w:p w:rsidR="004D7DC4" w:rsidRPr="004D7DC4" w:rsidRDefault="004D7DC4" w:rsidP="004D7DC4">
      <w:pPr>
        <w:widowControl w:val="0"/>
        <w:autoSpaceDE w:val="0"/>
        <w:autoSpaceDN w:val="0"/>
        <w:spacing w:before="43"/>
        <w:ind w:left="2056" w:right="2208"/>
        <w:jc w:val="center"/>
        <w:rPr>
          <w:rFonts w:asciiTheme="minorHAnsi" w:eastAsia="Calibri" w:hAnsiTheme="minorHAnsi" w:cstheme="minorHAnsi"/>
          <w:b/>
          <w:bCs/>
          <w:i/>
          <w:sz w:val="20"/>
          <w:szCs w:val="20"/>
          <w:lang w:eastAsia="en-US"/>
        </w:rPr>
      </w:pPr>
    </w:p>
    <w:p w:rsidR="004D7DC4" w:rsidRPr="004D7DC4" w:rsidRDefault="004D7DC4" w:rsidP="004D7DC4">
      <w:pPr>
        <w:widowControl w:val="0"/>
        <w:autoSpaceDE w:val="0"/>
        <w:autoSpaceDN w:val="0"/>
        <w:spacing w:before="43"/>
        <w:ind w:left="2056" w:right="2208"/>
        <w:jc w:val="center"/>
        <w:rPr>
          <w:rFonts w:asciiTheme="minorHAnsi" w:eastAsia="Calibri" w:hAnsiTheme="minorHAnsi" w:cstheme="minorHAnsi"/>
          <w:b/>
          <w:bCs/>
          <w:i/>
          <w:sz w:val="20"/>
          <w:szCs w:val="20"/>
          <w:lang w:eastAsia="en-US"/>
        </w:rPr>
      </w:pPr>
      <w:r w:rsidRPr="004D7DC4">
        <w:rPr>
          <w:rFonts w:asciiTheme="minorHAnsi" w:eastAsia="Calibri" w:hAnsiTheme="minorHAnsi" w:cstheme="minorHAnsi"/>
          <w:b/>
          <w:bCs/>
          <w:i/>
          <w:sz w:val="20"/>
          <w:szCs w:val="20"/>
          <w:lang w:eastAsia="en-US"/>
        </w:rPr>
        <w:t>ΠΡΑΚΤΙΚΟ ΔΙΑΓΩΝΙΣΜΟΥ 1</w:t>
      </w:r>
    </w:p>
    <w:p w:rsidR="004D7DC4" w:rsidRPr="004D7DC4" w:rsidRDefault="004D7DC4" w:rsidP="004D7DC4">
      <w:pPr>
        <w:widowControl w:val="0"/>
        <w:autoSpaceDE w:val="0"/>
        <w:autoSpaceDN w:val="0"/>
        <w:spacing w:before="56" w:line="278" w:lineRule="auto"/>
        <w:ind w:left="2119" w:right="2208"/>
        <w:jc w:val="center"/>
        <w:outlineLvl w:val="0"/>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ΤΟΥ ΗΛΕΚΤΡΟΝΙΚΟΥ ΑΝΟΙΚΤΟΥ ΔΙΕΘΝΟΥΣ ΔΙΑΓΩΝΙΣΜΟΥ</w:t>
      </w:r>
    </w:p>
    <w:p w:rsidR="004D7DC4" w:rsidRPr="004D7DC4" w:rsidRDefault="004D7DC4" w:rsidP="004D7DC4">
      <w:pPr>
        <w:widowControl w:val="0"/>
        <w:tabs>
          <w:tab w:val="left" w:pos="8364"/>
        </w:tabs>
        <w:autoSpaceDE w:val="0"/>
        <w:autoSpaceDN w:val="0"/>
        <w:spacing w:before="1" w:line="247" w:lineRule="auto"/>
        <w:ind w:left="2119" w:right="1335"/>
        <w:jc w:val="center"/>
        <w:rPr>
          <w:rFonts w:asciiTheme="minorHAnsi" w:eastAsia="Calibri" w:hAnsiTheme="minorHAnsi" w:cstheme="minorHAnsi"/>
          <w:b/>
          <w:i/>
          <w:sz w:val="20"/>
          <w:szCs w:val="20"/>
          <w:lang w:eastAsia="en-US"/>
        </w:rPr>
      </w:pPr>
      <w:r w:rsidRPr="004D7DC4">
        <w:rPr>
          <w:rFonts w:asciiTheme="minorHAnsi" w:eastAsia="Calibri" w:hAnsiTheme="minorHAnsi" w:cstheme="minorHAnsi"/>
          <w:b/>
          <w:i/>
          <w:sz w:val="20"/>
          <w:szCs w:val="20"/>
          <w:lang w:eastAsia="en-US"/>
        </w:rPr>
        <w:t>«Προμήθεια μικρών λεωφορείων για τη μεταφορά νηπίων»</w:t>
      </w:r>
    </w:p>
    <w:p w:rsidR="004D7DC4" w:rsidRPr="004D7DC4" w:rsidRDefault="004D7DC4" w:rsidP="004D7DC4">
      <w:pPr>
        <w:widowControl w:val="0"/>
        <w:autoSpaceDE w:val="0"/>
        <w:autoSpaceDN w:val="0"/>
        <w:spacing w:before="1" w:line="247" w:lineRule="auto"/>
        <w:ind w:left="2119" w:right="1714"/>
        <w:jc w:val="center"/>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με </w:t>
      </w:r>
      <w:proofErr w:type="spellStart"/>
      <w:r w:rsidRPr="004D7DC4">
        <w:rPr>
          <w:rFonts w:asciiTheme="minorHAnsi" w:eastAsia="Calibri" w:hAnsiTheme="minorHAnsi" w:cstheme="minorHAnsi"/>
          <w:i/>
          <w:sz w:val="20"/>
          <w:szCs w:val="20"/>
          <w:lang w:eastAsia="en-US"/>
        </w:rPr>
        <w:t>συστημικό</w:t>
      </w:r>
      <w:proofErr w:type="spellEnd"/>
      <w:r w:rsidRPr="004D7DC4">
        <w:rPr>
          <w:rFonts w:asciiTheme="minorHAnsi" w:eastAsia="Calibri" w:hAnsiTheme="minorHAnsi" w:cstheme="minorHAnsi"/>
          <w:i/>
          <w:sz w:val="20"/>
          <w:szCs w:val="20"/>
          <w:lang w:eastAsia="en-US"/>
        </w:rPr>
        <w:t xml:space="preserve"> αριθμό ΕΣΗΔΗΣ 167662</w:t>
      </w:r>
    </w:p>
    <w:p w:rsidR="004D7DC4" w:rsidRPr="004D7DC4" w:rsidRDefault="004D7DC4" w:rsidP="004D7DC4">
      <w:pPr>
        <w:widowControl w:val="0"/>
        <w:autoSpaceDE w:val="0"/>
        <w:autoSpaceDN w:val="0"/>
        <w:ind w:left="1922" w:right="2208"/>
        <w:jc w:val="center"/>
        <w:outlineLvl w:val="0"/>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Για την ανάδειξη ανάδοχου (-ων) εκτέλεσης της προμήθειας:</w:t>
      </w:r>
    </w:p>
    <w:p w:rsidR="004D7DC4" w:rsidRPr="004D7DC4" w:rsidRDefault="004D7DC4" w:rsidP="004D7DC4">
      <w:pPr>
        <w:widowControl w:val="0"/>
        <w:tabs>
          <w:tab w:val="left" w:pos="3070"/>
        </w:tabs>
        <w:autoSpaceDE w:val="0"/>
        <w:autoSpaceDN w:val="0"/>
        <w:spacing w:before="30" w:line="237" w:lineRule="auto"/>
        <w:ind w:left="567" w:right="131"/>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pacing w:val="-1"/>
          <w:sz w:val="20"/>
          <w:szCs w:val="20"/>
          <w:lang w:eastAsia="en-US"/>
        </w:rPr>
        <w:t xml:space="preserve">«Προμήθεια μικρών λεωφορείων για τη μεταφορά νηπίων» </w:t>
      </w:r>
      <w:r w:rsidRPr="004D7DC4">
        <w:rPr>
          <w:rFonts w:asciiTheme="minorHAnsi" w:eastAsia="Calibri" w:hAnsiTheme="minorHAnsi" w:cstheme="minorHAnsi"/>
          <w:i/>
          <w:sz w:val="20"/>
          <w:szCs w:val="20"/>
          <w:lang w:eastAsia="en-US"/>
        </w:rPr>
        <w:t xml:space="preserve">για τις ανάγκες του Δήμου </w:t>
      </w:r>
      <w:proofErr w:type="spellStart"/>
      <w:r w:rsidRPr="004D7DC4">
        <w:rPr>
          <w:rFonts w:asciiTheme="minorHAnsi" w:eastAsia="Calibri" w:hAnsiTheme="minorHAnsi" w:cstheme="minorHAnsi"/>
          <w:i/>
          <w:sz w:val="20"/>
          <w:szCs w:val="20"/>
          <w:lang w:eastAsia="en-US"/>
        </w:rPr>
        <w:t>Λαμιέων</w:t>
      </w:r>
      <w:proofErr w:type="spellEnd"/>
      <w:r w:rsidRPr="004D7DC4">
        <w:rPr>
          <w:rFonts w:asciiTheme="minorHAnsi" w:eastAsia="Calibri" w:hAnsiTheme="minorHAnsi" w:cstheme="minorHAnsi"/>
          <w:i/>
          <w:sz w:val="20"/>
          <w:szCs w:val="20"/>
          <w:lang w:eastAsia="en-US"/>
        </w:rPr>
        <w:t xml:space="preserve">, ενδεικτικού συνολικού προϋπολογισμού </w:t>
      </w:r>
      <w:r w:rsidRPr="004D7DC4">
        <w:rPr>
          <w:rFonts w:asciiTheme="minorHAnsi" w:eastAsia="Calibri" w:hAnsiTheme="minorHAnsi" w:cstheme="minorHAnsi"/>
          <w:b/>
          <w:i/>
          <w:sz w:val="20"/>
          <w:szCs w:val="20"/>
          <w:lang w:eastAsia="en-US"/>
        </w:rPr>
        <w:t>198.400,00 €</w:t>
      </w:r>
      <w:r w:rsidRPr="004D7DC4">
        <w:rPr>
          <w:rFonts w:asciiTheme="minorHAnsi" w:eastAsia="Calibri" w:hAnsiTheme="minorHAnsi" w:cstheme="minorHAnsi"/>
          <w:i/>
          <w:sz w:val="20"/>
          <w:szCs w:val="20"/>
          <w:lang w:eastAsia="en-US"/>
        </w:rPr>
        <w:t xml:space="preserve"> συμπεριλαμβανομένου ΦΠΑ 24%, με κριτήριο ανάθεσης την πλέον συμφέρουσα από οικονομική άποψη προσφορά βάσει βέλτιστης σχέσης ποιότητας-τιμής.</w:t>
      </w:r>
    </w:p>
    <w:p w:rsidR="004D7DC4" w:rsidRPr="004D7DC4" w:rsidRDefault="004D7DC4" w:rsidP="004D7DC4">
      <w:pPr>
        <w:widowControl w:val="0"/>
        <w:tabs>
          <w:tab w:val="left" w:pos="5812"/>
        </w:tabs>
        <w:autoSpaceDE w:val="0"/>
        <w:autoSpaceDN w:val="0"/>
        <w:spacing w:before="120" w:line="343" w:lineRule="auto"/>
        <w:ind w:left="567" w:right="4029"/>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Αριθμός Πρωτοκόλλου Διακήρυξης : </w:t>
      </w:r>
      <w:r w:rsidRPr="004D7DC4">
        <w:rPr>
          <w:rFonts w:asciiTheme="minorHAnsi" w:eastAsia="Calibri" w:hAnsiTheme="minorHAnsi" w:cstheme="minorHAnsi"/>
          <w:b/>
          <w:i/>
          <w:sz w:val="20"/>
          <w:szCs w:val="20"/>
          <w:lang w:eastAsia="en-US"/>
        </w:rPr>
        <w:t xml:space="preserve">26841/08-07-2022 </w:t>
      </w:r>
    </w:p>
    <w:p w:rsidR="004D7DC4" w:rsidRPr="004D7DC4" w:rsidRDefault="004D7DC4" w:rsidP="004D7DC4">
      <w:pPr>
        <w:widowControl w:val="0"/>
        <w:tabs>
          <w:tab w:val="left" w:pos="10490"/>
        </w:tabs>
        <w:autoSpaceDE w:val="0"/>
        <w:autoSpaceDN w:val="0"/>
        <w:spacing w:before="116"/>
        <w:ind w:left="567" w:right="113"/>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Στην Λαμία στα γραφεία της Διεύθυνσης Οικονομικών Υπηρεσιών, </w:t>
      </w:r>
      <w:r w:rsidRPr="004D7DC4">
        <w:rPr>
          <w:rFonts w:asciiTheme="minorHAnsi" w:eastAsia="Calibri" w:hAnsiTheme="minorHAnsi" w:cstheme="minorHAnsi"/>
          <w:i/>
          <w:spacing w:val="-5"/>
          <w:sz w:val="20"/>
          <w:szCs w:val="20"/>
          <w:lang w:eastAsia="en-US"/>
        </w:rPr>
        <w:t>την 12</w:t>
      </w:r>
      <w:r w:rsidRPr="004D7DC4">
        <w:rPr>
          <w:rFonts w:asciiTheme="minorHAnsi" w:eastAsia="Calibri" w:hAnsiTheme="minorHAnsi" w:cstheme="minorHAnsi"/>
          <w:i/>
          <w:sz w:val="20"/>
          <w:szCs w:val="20"/>
          <w:lang w:eastAsia="en-US"/>
        </w:rPr>
        <w:t xml:space="preserve">/08/2022, ημέρα Παρασκευή και ώρα 10:00 </w:t>
      </w:r>
      <w:proofErr w:type="spellStart"/>
      <w:r w:rsidRPr="004D7DC4">
        <w:rPr>
          <w:rFonts w:asciiTheme="minorHAnsi" w:eastAsia="Calibri" w:hAnsiTheme="minorHAnsi" w:cstheme="minorHAnsi"/>
          <w:i/>
          <w:sz w:val="20"/>
          <w:szCs w:val="20"/>
          <w:lang w:eastAsia="en-US"/>
        </w:rPr>
        <w:t>π.μ</w:t>
      </w:r>
      <w:proofErr w:type="spellEnd"/>
      <w:r w:rsidRPr="004D7DC4">
        <w:rPr>
          <w:rFonts w:asciiTheme="minorHAnsi" w:eastAsia="Calibri" w:hAnsiTheme="minorHAnsi" w:cstheme="minorHAnsi"/>
          <w:i/>
          <w:sz w:val="20"/>
          <w:szCs w:val="20"/>
          <w:lang w:eastAsia="en-US"/>
        </w:rPr>
        <w:t>. οι παρακάτω:</w:t>
      </w:r>
    </w:p>
    <w:p w:rsidR="004D7DC4" w:rsidRPr="004D7DC4" w:rsidRDefault="004D7DC4" w:rsidP="004D7DC4">
      <w:pPr>
        <w:widowControl w:val="0"/>
        <w:numPr>
          <w:ilvl w:val="0"/>
          <w:numId w:val="49"/>
        </w:numPr>
        <w:tabs>
          <w:tab w:val="left" w:pos="1276"/>
        </w:tabs>
        <w:autoSpaceDE w:val="0"/>
        <w:autoSpaceDN w:val="0"/>
        <w:spacing w:before="120"/>
        <w:ind w:left="1276" w:right="113" w:hanging="425"/>
        <w:jc w:val="both"/>
        <w:rPr>
          <w:rFonts w:asciiTheme="minorHAnsi" w:eastAsia="Calibri" w:hAnsiTheme="minorHAnsi" w:cstheme="minorHAnsi"/>
          <w:i/>
          <w:sz w:val="20"/>
          <w:szCs w:val="20"/>
          <w:lang w:eastAsia="en-US"/>
        </w:rPr>
      </w:pPr>
      <w:r w:rsidRPr="004D7DC4">
        <w:rPr>
          <w:rFonts w:asciiTheme="minorHAnsi" w:eastAsia="Calibri" w:hAnsiTheme="minorHAnsi" w:cstheme="minorHAnsi"/>
          <w:b/>
          <w:i/>
          <w:sz w:val="20"/>
          <w:szCs w:val="20"/>
          <w:lang w:eastAsia="en-US"/>
        </w:rPr>
        <w:t xml:space="preserve">Θεόδωρος Φούντας, </w:t>
      </w:r>
      <w:r w:rsidRPr="004D7DC4">
        <w:rPr>
          <w:rFonts w:asciiTheme="minorHAnsi" w:eastAsia="Calibri" w:hAnsiTheme="minorHAnsi" w:cstheme="minorHAnsi"/>
          <w:i/>
          <w:sz w:val="20"/>
          <w:szCs w:val="20"/>
          <w:lang w:eastAsia="en-US"/>
        </w:rPr>
        <w:t xml:space="preserve">Μηχανολόγος Μηχανικός Π.Ε, Υπάλληλος Δήμου </w:t>
      </w:r>
      <w:proofErr w:type="spellStart"/>
      <w:r w:rsidRPr="004D7DC4">
        <w:rPr>
          <w:rFonts w:asciiTheme="minorHAnsi" w:eastAsia="Calibri" w:hAnsiTheme="minorHAnsi" w:cstheme="minorHAnsi"/>
          <w:i/>
          <w:sz w:val="20"/>
          <w:szCs w:val="20"/>
          <w:lang w:eastAsia="en-US"/>
        </w:rPr>
        <w:t>Λαμιέων</w:t>
      </w:r>
      <w:proofErr w:type="spellEnd"/>
      <w:r w:rsidRPr="004D7DC4">
        <w:rPr>
          <w:rFonts w:asciiTheme="minorHAnsi" w:eastAsia="Calibri" w:hAnsiTheme="minorHAnsi" w:cstheme="minorHAnsi"/>
          <w:i/>
          <w:sz w:val="20"/>
          <w:szCs w:val="20"/>
          <w:lang w:eastAsia="en-US"/>
        </w:rPr>
        <w:t xml:space="preserve"> ως Πρόεδρος</w:t>
      </w:r>
    </w:p>
    <w:p w:rsidR="004D7DC4" w:rsidRPr="004D7DC4" w:rsidRDefault="004D7DC4" w:rsidP="004D7DC4">
      <w:pPr>
        <w:widowControl w:val="0"/>
        <w:numPr>
          <w:ilvl w:val="0"/>
          <w:numId w:val="49"/>
        </w:numPr>
        <w:tabs>
          <w:tab w:val="left" w:pos="1276"/>
        </w:tabs>
        <w:autoSpaceDE w:val="0"/>
        <w:autoSpaceDN w:val="0"/>
        <w:spacing w:before="120"/>
        <w:ind w:left="851" w:right="113" w:firstLine="0"/>
        <w:jc w:val="both"/>
        <w:rPr>
          <w:rFonts w:asciiTheme="minorHAnsi" w:eastAsia="Calibri" w:hAnsiTheme="minorHAnsi" w:cstheme="minorHAnsi"/>
          <w:i/>
          <w:sz w:val="20"/>
          <w:szCs w:val="20"/>
          <w:lang w:eastAsia="en-US"/>
        </w:rPr>
      </w:pPr>
      <w:proofErr w:type="spellStart"/>
      <w:r w:rsidRPr="004D7DC4">
        <w:rPr>
          <w:rFonts w:asciiTheme="minorHAnsi" w:eastAsia="Calibri" w:hAnsiTheme="minorHAnsi" w:cstheme="minorHAnsi"/>
          <w:b/>
          <w:i/>
          <w:spacing w:val="-1"/>
          <w:sz w:val="20"/>
          <w:szCs w:val="20"/>
          <w:lang w:eastAsia="en-US"/>
        </w:rPr>
        <w:t>Μυλωνής</w:t>
      </w:r>
      <w:proofErr w:type="spellEnd"/>
      <w:r w:rsidRPr="004D7DC4">
        <w:rPr>
          <w:rFonts w:asciiTheme="minorHAnsi" w:eastAsia="Calibri" w:hAnsiTheme="minorHAnsi" w:cstheme="minorHAnsi"/>
          <w:b/>
          <w:i/>
          <w:spacing w:val="-1"/>
          <w:sz w:val="20"/>
          <w:szCs w:val="20"/>
          <w:lang w:eastAsia="en-US"/>
        </w:rPr>
        <w:t xml:space="preserve"> Ιωάννης, </w:t>
      </w:r>
      <w:r w:rsidRPr="004D7DC4">
        <w:rPr>
          <w:rFonts w:asciiTheme="minorHAnsi" w:eastAsia="Calibri" w:hAnsiTheme="minorHAnsi" w:cstheme="minorHAnsi"/>
          <w:i/>
          <w:spacing w:val="-1"/>
          <w:sz w:val="20"/>
          <w:szCs w:val="20"/>
          <w:lang w:eastAsia="en-US"/>
        </w:rPr>
        <w:t>Πολιτικός Μηχανικός</w:t>
      </w:r>
      <w:r w:rsidRPr="004D7DC4">
        <w:rPr>
          <w:rFonts w:asciiTheme="minorHAnsi" w:eastAsia="Calibri" w:hAnsiTheme="minorHAnsi" w:cstheme="minorHAnsi"/>
          <w:i/>
          <w:sz w:val="20"/>
          <w:szCs w:val="20"/>
          <w:lang w:eastAsia="en-US"/>
        </w:rPr>
        <w:t xml:space="preserve"> Τ.Ε, Υπάλληλος Δήμου </w:t>
      </w:r>
      <w:proofErr w:type="spellStart"/>
      <w:r w:rsidRPr="004D7DC4">
        <w:rPr>
          <w:rFonts w:asciiTheme="minorHAnsi" w:eastAsia="Calibri" w:hAnsiTheme="minorHAnsi" w:cstheme="minorHAnsi"/>
          <w:i/>
          <w:sz w:val="20"/>
          <w:szCs w:val="20"/>
          <w:lang w:eastAsia="en-US"/>
        </w:rPr>
        <w:t>Λαμιέων</w:t>
      </w:r>
      <w:proofErr w:type="spellEnd"/>
      <w:r w:rsidRPr="004D7DC4">
        <w:rPr>
          <w:rFonts w:asciiTheme="minorHAnsi" w:eastAsia="Calibri" w:hAnsiTheme="minorHAnsi" w:cstheme="minorHAnsi"/>
          <w:i/>
          <w:sz w:val="20"/>
          <w:szCs w:val="20"/>
          <w:lang w:eastAsia="en-US"/>
        </w:rPr>
        <w:t xml:space="preserve"> ως μέλος</w:t>
      </w:r>
    </w:p>
    <w:p w:rsidR="004D7DC4" w:rsidRPr="004D7DC4" w:rsidRDefault="004D7DC4" w:rsidP="004D7DC4">
      <w:pPr>
        <w:widowControl w:val="0"/>
        <w:numPr>
          <w:ilvl w:val="0"/>
          <w:numId w:val="49"/>
        </w:numPr>
        <w:tabs>
          <w:tab w:val="left" w:pos="1276"/>
        </w:tabs>
        <w:autoSpaceDE w:val="0"/>
        <w:autoSpaceDN w:val="0"/>
        <w:spacing w:before="121"/>
        <w:ind w:left="1276" w:right="113" w:hanging="425"/>
        <w:jc w:val="both"/>
        <w:rPr>
          <w:rFonts w:asciiTheme="minorHAnsi" w:eastAsia="Calibri" w:hAnsiTheme="minorHAnsi" w:cstheme="minorHAnsi"/>
          <w:i/>
          <w:sz w:val="20"/>
          <w:szCs w:val="20"/>
          <w:lang w:eastAsia="en-US"/>
        </w:rPr>
      </w:pPr>
      <w:r w:rsidRPr="004D7DC4">
        <w:rPr>
          <w:rFonts w:asciiTheme="minorHAnsi" w:eastAsia="Calibri" w:hAnsiTheme="minorHAnsi" w:cstheme="minorHAnsi"/>
          <w:b/>
          <w:i/>
          <w:sz w:val="20"/>
          <w:szCs w:val="20"/>
          <w:lang w:eastAsia="en-US"/>
        </w:rPr>
        <w:t xml:space="preserve">Αλεξία </w:t>
      </w:r>
      <w:proofErr w:type="spellStart"/>
      <w:r w:rsidRPr="004D7DC4">
        <w:rPr>
          <w:rFonts w:asciiTheme="minorHAnsi" w:eastAsia="Calibri" w:hAnsiTheme="minorHAnsi" w:cstheme="minorHAnsi"/>
          <w:b/>
          <w:i/>
          <w:sz w:val="20"/>
          <w:szCs w:val="20"/>
          <w:lang w:eastAsia="en-US"/>
        </w:rPr>
        <w:t>Ρουχά</w:t>
      </w:r>
      <w:proofErr w:type="spellEnd"/>
      <w:r w:rsidRPr="004D7DC4">
        <w:rPr>
          <w:rFonts w:asciiTheme="minorHAnsi" w:eastAsia="Calibri" w:hAnsiTheme="minorHAnsi" w:cstheme="minorHAnsi"/>
          <w:b/>
          <w:i/>
          <w:sz w:val="20"/>
          <w:szCs w:val="20"/>
          <w:lang w:eastAsia="en-US"/>
        </w:rPr>
        <w:t xml:space="preserve">, </w:t>
      </w:r>
      <w:r w:rsidRPr="004D7DC4">
        <w:rPr>
          <w:rFonts w:asciiTheme="minorHAnsi" w:eastAsia="Calibri" w:hAnsiTheme="minorHAnsi" w:cstheme="minorHAnsi"/>
          <w:i/>
          <w:sz w:val="20"/>
          <w:szCs w:val="20"/>
          <w:lang w:eastAsia="en-US"/>
        </w:rPr>
        <w:t xml:space="preserve">Πολιτικός Μηχανικός Τ.Ε, Υπάλληλος Δήμου </w:t>
      </w:r>
      <w:proofErr w:type="spellStart"/>
      <w:r w:rsidRPr="004D7DC4">
        <w:rPr>
          <w:rFonts w:asciiTheme="minorHAnsi" w:eastAsia="Calibri" w:hAnsiTheme="minorHAnsi" w:cstheme="minorHAnsi"/>
          <w:i/>
          <w:sz w:val="20"/>
          <w:szCs w:val="20"/>
          <w:lang w:eastAsia="en-US"/>
        </w:rPr>
        <w:t>Λαμιέων</w:t>
      </w:r>
      <w:proofErr w:type="spellEnd"/>
      <w:r w:rsidRPr="004D7DC4">
        <w:rPr>
          <w:rFonts w:asciiTheme="minorHAnsi" w:eastAsia="Calibri" w:hAnsiTheme="minorHAnsi" w:cstheme="minorHAnsi"/>
          <w:i/>
          <w:sz w:val="20"/>
          <w:szCs w:val="20"/>
          <w:lang w:eastAsia="en-US"/>
        </w:rPr>
        <w:t xml:space="preserve"> ως μέλος, ως αντικαταστάτρια του τακτικού μέλους </w:t>
      </w:r>
      <w:proofErr w:type="spellStart"/>
      <w:r w:rsidRPr="004D7DC4">
        <w:rPr>
          <w:rFonts w:asciiTheme="minorHAnsi" w:eastAsia="Calibri" w:hAnsiTheme="minorHAnsi" w:cstheme="minorHAnsi"/>
          <w:i/>
          <w:sz w:val="20"/>
          <w:szCs w:val="20"/>
          <w:lang w:eastAsia="en-US"/>
        </w:rPr>
        <w:t>Νιάνιου</w:t>
      </w:r>
      <w:proofErr w:type="spellEnd"/>
      <w:r w:rsidRPr="004D7DC4">
        <w:rPr>
          <w:rFonts w:asciiTheme="minorHAnsi" w:eastAsia="Calibri" w:hAnsiTheme="minorHAnsi" w:cstheme="minorHAnsi"/>
          <w:i/>
          <w:sz w:val="20"/>
          <w:szCs w:val="20"/>
          <w:lang w:eastAsia="en-US"/>
        </w:rPr>
        <w:t xml:space="preserve"> Σπυρίδωνα, ο οποίος την 12/8/2022 κάνει χρήση της κανονικής του άδειας</w:t>
      </w:r>
    </w:p>
    <w:p w:rsidR="004D7DC4" w:rsidRPr="004D7DC4" w:rsidRDefault="004D7DC4" w:rsidP="004D7DC4">
      <w:pPr>
        <w:widowControl w:val="0"/>
        <w:autoSpaceDE w:val="0"/>
        <w:autoSpaceDN w:val="0"/>
        <w:spacing w:before="121"/>
        <w:ind w:left="567" w:right="113"/>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αποτελούντες την επιτροπή διενέργειας/αξιολόγησης διαγωνισμού του Δήμου </w:t>
      </w:r>
      <w:proofErr w:type="spellStart"/>
      <w:r w:rsidRPr="004D7DC4">
        <w:rPr>
          <w:rFonts w:asciiTheme="minorHAnsi" w:eastAsia="Calibri" w:hAnsiTheme="minorHAnsi" w:cstheme="minorHAnsi"/>
          <w:i/>
          <w:sz w:val="20"/>
          <w:szCs w:val="20"/>
          <w:lang w:eastAsia="en-US"/>
        </w:rPr>
        <w:t>Λαμιέων</w:t>
      </w:r>
      <w:proofErr w:type="spellEnd"/>
      <w:r w:rsidRPr="004D7DC4">
        <w:rPr>
          <w:rFonts w:asciiTheme="minorHAnsi" w:eastAsia="Calibri" w:hAnsiTheme="minorHAnsi" w:cstheme="minorHAnsi"/>
          <w:i/>
          <w:sz w:val="20"/>
          <w:szCs w:val="20"/>
          <w:lang w:eastAsia="en-US"/>
        </w:rPr>
        <w:t xml:space="preserve"> για τη συγκεκριμένη προμήθεια, σύμφωνα με την με αριθμό </w:t>
      </w:r>
      <w:r w:rsidRPr="004D7DC4">
        <w:rPr>
          <w:rFonts w:asciiTheme="minorHAnsi" w:eastAsia="Calibri" w:hAnsiTheme="minorHAnsi" w:cstheme="minorHAnsi"/>
          <w:b/>
          <w:i/>
          <w:sz w:val="20"/>
          <w:szCs w:val="20"/>
          <w:lang w:eastAsia="en-US"/>
        </w:rPr>
        <w:t xml:space="preserve">614/14-09-2021 </w:t>
      </w:r>
      <w:r w:rsidRPr="004D7DC4">
        <w:rPr>
          <w:rFonts w:asciiTheme="minorHAnsi" w:eastAsia="Calibri" w:hAnsiTheme="minorHAnsi" w:cstheme="minorHAnsi"/>
          <w:i/>
          <w:sz w:val="20"/>
          <w:szCs w:val="20"/>
          <w:lang w:eastAsia="en-US"/>
        </w:rPr>
        <w:t xml:space="preserve">απόφαση της Οικονομικής Επιτροπής Δήμου </w:t>
      </w:r>
      <w:proofErr w:type="spellStart"/>
      <w:r w:rsidRPr="004D7DC4">
        <w:rPr>
          <w:rFonts w:asciiTheme="minorHAnsi" w:eastAsia="Calibri" w:hAnsiTheme="minorHAnsi" w:cstheme="minorHAnsi"/>
          <w:i/>
          <w:sz w:val="20"/>
          <w:szCs w:val="20"/>
          <w:lang w:eastAsia="en-US"/>
        </w:rPr>
        <w:t>Λαμιέων</w:t>
      </w:r>
      <w:proofErr w:type="spellEnd"/>
      <w:r w:rsidRPr="004D7DC4">
        <w:rPr>
          <w:rFonts w:asciiTheme="minorHAnsi" w:eastAsia="Calibri" w:hAnsiTheme="minorHAnsi" w:cstheme="minorHAnsi"/>
          <w:i/>
          <w:sz w:val="20"/>
          <w:szCs w:val="20"/>
          <w:lang w:eastAsia="en-US"/>
        </w:rPr>
        <w:t xml:space="preserve">, της οποίας οι όροι του Διαγωνισμού καθορίσθηκαν με την με αριθμό </w:t>
      </w:r>
      <w:r w:rsidRPr="004D7DC4">
        <w:rPr>
          <w:rFonts w:asciiTheme="minorHAnsi" w:eastAsia="Calibri" w:hAnsiTheme="minorHAnsi" w:cstheme="minorHAnsi"/>
          <w:b/>
          <w:i/>
          <w:sz w:val="20"/>
          <w:szCs w:val="20"/>
          <w:lang w:eastAsia="en-US"/>
        </w:rPr>
        <w:t xml:space="preserve">386/28-06-2022 </w:t>
      </w:r>
      <w:r w:rsidRPr="004D7DC4">
        <w:rPr>
          <w:rFonts w:asciiTheme="minorHAnsi" w:eastAsia="Calibri" w:hAnsiTheme="minorHAnsi" w:cstheme="minorHAnsi"/>
          <w:i/>
          <w:sz w:val="20"/>
          <w:szCs w:val="20"/>
          <w:lang w:eastAsia="en-US"/>
        </w:rPr>
        <w:t xml:space="preserve">απόφαση της Οικονομικής Επιτροπής, συνήλθαμε στα γραφεία της Διεύθυνσης Οικονομικών του Δήμου </w:t>
      </w:r>
      <w:proofErr w:type="spellStart"/>
      <w:r w:rsidRPr="004D7DC4">
        <w:rPr>
          <w:rFonts w:asciiTheme="minorHAnsi" w:eastAsia="Calibri" w:hAnsiTheme="minorHAnsi" w:cstheme="minorHAnsi"/>
          <w:i/>
          <w:sz w:val="20"/>
          <w:szCs w:val="20"/>
          <w:lang w:eastAsia="en-US"/>
        </w:rPr>
        <w:t>Λαμιέων</w:t>
      </w:r>
      <w:proofErr w:type="spellEnd"/>
      <w:r w:rsidRPr="004D7DC4">
        <w:rPr>
          <w:rFonts w:asciiTheme="minorHAnsi" w:eastAsia="Calibri" w:hAnsiTheme="minorHAnsi" w:cstheme="minorHAnsi"/>
          <w:i/>
          <w:sz w:val="20"/>
          <w:szCs w:val="20"/>
          <w:lang w:eastAsia="en-US"/>
        </w:rPr>
        <w:t xml:space="preserve"> για την διενέργεια του ηλεκτρονικού διαγωνισμού για την ανάδειξη αναδόχου εκτέλεσης της προμήθειας: </w:t>
      </w:r>
      <w:r w:rsidRPr="004D7DC4">
        <w:rPr>
          <w:rFonts w:asciiTheme="minorHAnsi" w:eastAsia="Calibri" w:hAnsiTheme="minorHAnsi" w:cstheme="minorHAnsi"/>
          <w:b/>
          <w:i/>
          <w:sz w:val="20"/>
          <w:szCs w:val="20"/>
          <w:lang w:eastAsia="en-US"/>
        </w:rPr>
        <w:t xml:space="preserve">«Προμήθεια μικρών λεωφορείων για τη μεταφορά νηπίων» </w:t>
      </w:r>
      <w:r w:rsidRPr="004D7DC4">
        <w:rPr>
          <w:rFonts w:asciiTheme="minorHAnsi" w:eastAsia="Calibri" w:hAnsiTheme="minorHAnsi" w:cstheme="minorHAnsi"/>
          <w:i/>
          <w:sz w:val="20"/>
          <w:szCs w:val="20"/>
          <w:lang w:eastAsia="en-US"/>
        </w:rPr>
        <w:t>με κριτήριο ανάθεσης την πλέον συμφέρουσα από οικονομική άποψη προσφορά βάσει βέλτιστης σχέσης ποιότητας-τιμής:</w:t>
      </w:r>
    </w:p>
    <w:p w:rsidR="004D7DC4" w:rsidRPr="004D7DC4" w:rsidRDefault="004D7DC4" w:rsidP="004D7DC4">
      <w:pPr>
        <w:widowControl w:val="0"/>
        <w:autoSpaceDE w:val="0"/>
        <w:autoSpaceDN w:val="0"/>
        <w:spacing w:before="122"/>
        <w:ind w:left="567"/>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Στις 10:00 </w:t>
      </w:r>
      <w:proofErr w:type="spellStart"/>
      <w:r w:rsidRPr="004D7DC4">
        <w:rPr>
          <w:rFonts w:asciiTheme="minorHAnsi" w:eastAsia="Calibri" w:hAnsiTheme="minorHAnsi" w:cstheme="minorHAnsi"/>
          <w:i/>
          <w:sz w:val="20"/>
          <w:szCs w:val="20"/>
          <w:lang w:eastAsia="en-US"/>
        </w:rPr>
        <w:t>π.μ</w:t>
      </w:r>
      <w:proofErr w:type="spellEnd"/>
      <w:r w:rsidRPr="004D7DC4">
        <w:rPr>
          <w:rFonts w:asciiTheme="minorHAnsi" w:eastAsia="Calibri" w:hAnsiTheme="minorHAnsi" w:cstheme="minorHAnsi"/>
          <w:i/>
          <w:sz w:val="20"/>
          <w:szCs w:val="20"/>
          <w:lang w:eastAsia="en-US"/>
        </w:rPr>
        <w:t>. ο Πρόεδρος της Επιτροπής κήρυξε την έναρξη της συνεδρίασης προκειμένου να προχωρήσει</w:t>
      </w:r>
    </w:p>
    <w:p w:rsidR="004D7DC4" w:rsidRPr="004D7DC4" w:rsidRDefault="004D7DC4" w:rsidP="004D7DC4">
      <w:pPr>
        <w:widowControl w:val="0"/>
        <w:autoSpaceDE w:val="0"/>
        <w:autoSpaceDN w:val="0"/>
        <w:spacing w:before="122"/>
        <w:ind w:left="567"/>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στο ηλεκτρονικό άνοιγμα των προσφορών, που υποβλήθηκαν μέσω της διαδικτυακής πύλης </w:t>
      </w:r>
      <w:hyperlink r:id="rId10">
        <w:r w:rsidRPr="004D7DC4">
          <w:rPr>
            <w:rStyle w:val="-"/>
            <w:rFonts w:asciiTheme="minorHAnsi" w:eastAsia="Calibri" w:hAnsiTheme="minorHAnsi" w:cstheme="minorHAnsi"/>
            <w:i/>
            <w:sz w:val="20"/>
            <w:szCs w:val="20"/>
            <w:lang w:eastAsia="en-US"/>
          </w:rPr>
          <w:t xml:space="preserve">www.promitheus.gov.gr </w:t>
        </w:r>
      </w:hyperlink>
      <w:r w:rsidRPr="004D7DC4">
        <w:rPr>
          <w:rFonts w:asciiTheme="minorHAnsi" w:eastAsia="Calibri" w:hAnsiTheme="minorHAnsi" w:cstheme="minorHAnsi"/>
          <w:i/>
          <w:sz w:val="20"/>
          <w:szCs w:val="20"/>
          <w:lang w:eastAsia="en-US"/>
        </w:rPr>
        <w:t>του Ε.Σ.Η.ΔΗ.Σ. μέσα στην καταληκτική ημερομηνία και ώρα που όριζε η διακήρυξη δηλ. 12-08-2022 και ώρα 10:00.</w:t>
      </w:r>
    </w:p>
    <w:p w:rsidR="004D7DC4" w:rsidRDefault="004D7DC4" w:rsidP="004D7DC4">
      <w:pPr>
        <w:widowControl w:val="0"/>
        <w:autoSpaceDE w:val="0"/>
        <w:autoSpaceDN w:val="0"/>
        <w:spacing w:before="122"/>
        <w:ind w:left="567"/>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Η επιτροπή, για την ηλεκτρονική αποσφράγιση των προσφορών, συνδέθηκε στο σύστημα με τα διαπιστευτήρια, (όνομα χρήστη και κρυφό προσωπικό κωδικό πρόσβασης) επέλεξε τον ηλεκτρονικό διαγωνισμό </w:t>
      </w:r>
      <w:r w:rsidRPr="004D7DC4">
        <w:rPr>
          <w:rFonts w:asciiTheme="minorHAnsi" w:eastAsia="Calibri" w:hAnsiTheme="minorHAnsi" w:cstheme="minorHAnsi"/>
          <w:b/>
          <w:i/>
          <w:sz w:val="20"/>
          <w:szCs w:val="20"/>
          <w:lang w:eastAsia="en-US"/>
        </w:rPr>
        <w:t>167662 κ</w:t>
      </w:r>
      <w:r w:rsidRPr="004D7DC4">
        <w:rPr>
          <w:rFonts w:asciiTheme="minorHAnsi" w:eastAsia="Calibri" w:hAnsiTheme="minorHAnsi" w:cstheme="minorHAnsi"/>
          <w:i/>
          <w:sz w:val="20"/>
          <w:szCs w:val="20"/>
          <w:lang w:eastAsia="en-US"/>
        </w:rPr>
        <w:t>αι διαπίστωσε ότι αφενός ο διαγωνισμός ήταν χαρακτηρισμένος από το σύστημα ως «κλειδωμένος» και αφετέρου ότι έχει υποβληθεί εμπρόθεσμα στο διαγωνισμό, προσφορά από τους παρακάτω προμηθευτές:</w:t>
      </w:r>
    </w:p>
    <w:p w:rsidR="004D7DC4" w:rsidRPr="004D7DC4" w:rsidRDefault="004D7DC4" w:rsidP="004D7DC4">
      <w:pPr>
        <w:widowControl w:val="0"/>
        <w:autoSpaceDE w:val="0"/>
        <w:autoSpaceDN w:val="0"/>
        <w:spacing w:before="122"/>
        <w:ind w:left="567"/>
        <w:jc w:val="both"/>
        <w:rPr>
          <w:rFonts w:asciiTheme="minorHAnsi" w:eastAsia="Calibri" w:hAnsiTheme="minorHAnsi" w:cstheme="minorHAnsi"/>
          <w:i/>
          <w:sz w:val="20"/>
          <w:szCs w:val="20"/>
          <w:lang w:eastAsia="en-US"/>
        </w:rPr>
      </w:pPr>
    </w:p>
    <w:tbl>
      <w:tblPr>
        <w:tblStyle w:val="TableNormal"/>
        <w:tblW w:w="978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
        <w:gridCol w:w="3218"/>
        <w:gridCol w:w="2020"/>
        <w:gridCol w:w="2018"/>
        <w:gridCol w:w="1709"/>
      </w:tblGrid>
      <w:tr w:rsidR="004D7DC4" w:rsidRPr="004D7DC4" w:rsidTr="004D7DC4">
        <w:trPr>
          <w:trHeight w:val="508"/>
        </w:trPr>
        <w:tc>
          <w:tcPr>
            <w:tcW w:w="821" w:type="dxa"/>
            <w:shd w:val="clear" w:color="auto" w:fill="DDD9C3"/>
          </w:tcPr>
          <w:p w:rsidR="004D7DC4" w:rsidRPr="004D7DC4" w:rsidRDefault="004D7DC4" w:rsidP="004D7DC4">
            <w:pPr>
              <w:spacing w:line="265" w:lineRule="exact"/>
              <w:ind w:left="105"/>
              <w:rPr>
                <w:rFonts w:asciiTheme="minorHAnsi" w:hAnsiTheme="minorHAnsi" w:cstheme="minorHAnsi"/>
                <w:b/>
                <w:i/>
                <w:sz w:val="20"/>
                <w:szCs w:val="20"/>
              </w:rPr>
            </w:pPr>
            <w:r w:rsidRPr="004D7DC4">
              <w:rPr>
                <w:rFonts w:asciiTheme="minorHAnsi" w:hAnsiTheme="minorHAnsi" w:cstheme="minorHAnsi"/>
                <w:b/>
                <w:i/>
                <w:sz w:val="20"/>
                <w:szCs w:val="20"/>
              </w:rPr>
              <w:t>α/α</w:t>
            </w:r>
          </w:p>
        </w:tc>
        <w:tc>
          <w:tcPr>
            <w:tcW w:w="3218" w:type="dxa"/>
            <w:shd w:val="clear" w:color="auto" w:fill="DDD9C3"/>
          </w:tcPr>
          <w:p w:rsidR="004D7DC4" w:rsidRPr="004D7DC4" w:rsidRDefault="004D7DC4" w:rsidP="004D7DC4">
            <w:pPr>
              <w:spacing w:line="265" w:lineRule="exact"/>
              <w:ind w:left="105"/>
              <w:rPr>
                <w:rFonts w:asciiTheme="minorHAnsi" w:hAnsiTheme="minorHAnsi" w:cstheme="minorHAnsi"/>
                <w:b/>
                <w:i/>
                <w:sz w:val="20"/>
                <w:szCs w:val="20"/>
              </w:rPr>
            </w:pPr>
            <w:r w:rsidRPr="004D7DC4">
              <w:rPr>
                <w:rFonts w:asciiTheme="minorHAnsi" w:hAnsiTheme="minorHAnsi" w:cstheme="minorHAnsi"/>
                <w:b/>
                <w:i/>
                <w:sz w:val="20"/>
                <w:szCs w:val="20"/>
              </w:rPr>
              <w:t>Επ</w:t>
            </w:r>
            <w:proofErr w:type="spellStart"/>
            <w:r w:rsidRPr="004D7DC4">
              <w:rPr>
                <w:rFonts w:asciiTheme="minorHAnsi" w:hAnsiTheme="minorHAnsi" w:cstheme="minorHAnsi"/>
                <w:b/>
                <w:i/>
                <w:sz w:val="20"/>
                <w:szCs w:val="20"/>
              </w:rPr>
              <w:t>ωνυμί</w:t>
            </w:r>
            <w:proofErr w:type="spellEnd"/>
            <w:r w:rsidRPr="004D7DC4">
              <w:rPr>
                <w:rFonts w:asciiTheme="minorHAnsi" w:hAnsiTheme="minorHAnsi" w:cstheme="minorHAnsi"/>
                <w:b/>
                <w:i/>
                <w:sz w:val="20"/>
                <w:szCs w:val="20"/>
              </w:rPr>
              <w:t>α</w:t>
            </w:r>
          </w:p>
        </w:tc>
        <w:tc>
          <w:tcPr>
            <w:tcW w:w="2020" w:type="dxa"/>
            <w:shd w:val="clear" w:color="auto" w:fill="DDD9C3"/>
          </w:tcPr>
          <w:p w:rsidR="004D7DC4" w:rsidRPr="004D7DC4" w:rsidRDefault="004D7DC4" w:rsidP="004D7DC4">
            <w:pPr>
              <w:spacing w:line="265" w:lineRule="exact"/>
              <w:ind w:left="303" w:right="408"/>
              <w:jc w:val="center"/>
              <w:rPr>
                <w:rFonts w:asciiTheme="minorHAnsi" w:hAnsiTheme="minorHAnsi" w:cstheme="minorHAnsi"/>
                <w:b/>
                <w:i/>
                <w:sz w:val="20"/>
                <w:szCs w:val="20"/>
              </w:rPr>
            </w:pPr>
            <w:proofErr w:type="spellStart"/>
            <w:r w:rsidRPr="004D7DC4">
              <w:rPr>
                <w:rFonts w:asciiTheme="minorHAnsi" w:hAnsiTheme="minorHAnsi" w:cstheme="minorHAnsi"/>
                <w:b/>
                <w:i/>
                <w:sz w:val="20"/>
                <w:szCs w:val="20"/>
              </w:rPr>
              <w:t>Αριθμός</w:t>
            </w:r>
            <w:proofErr w:type="spellEnd"/>
          </w:p>
          <w:p w:rsidR="004D7DC4" w:rsidRPr="004D7DC4" w:rsidRDefault="004D7DC4" w:rsidP="004D7DC4">
            <w:pPr>
              <w:spacing w:line="252" w:lineRule="exact"/>
              <w:ind w:left="312" w:right="408"/>
              <w:jc w:val="center"/>
              <w:rPr>
                <w:rFonts w:asciiTheme="minorHAnsi" w:hAnsiTheme="minorHAnsi" w:cstheme="minorHAnsi"/>
                <w:b/>
                <w:i/>
                <w:sz w:val="20"/>
                <w:szCs w:val="20"/>
              </w:rPr>
            </w:pPr>
            <w:proofErr w:type="spellStart"/>
            <w:r w:rsidRPr="004D7DC4">
              <w:rPr>
                <w:rFonts w:asciiTheme="minorHAnsi" w:hAnsiTheme="minorHAnsi" w:cstheme="minorHAnsi"/>
                <w:b/>
                <w:i/>
                <w:sz w:val="20"/>
                <w:szCs w:val="20"/>
              </w:rPr>
              <w:t>Προσφοράς</w:t>
            </w:r>
            <w:proofErr w:type="spellEnd"/>
          </w:p>
        </w:tc>
        <w:tc>
          <w:tcPr>
            <w:tcW w:w="2018" w:type="dxa"/>
            <w:shd w:val="clear" w:color="auto" w:fill="DDD9C3"/>
          </w:tcPr>
          <w:p w:rsidR="004D7DC4" w:rsidRPr="004D7DC4" w:rsidRDefault="004D7DC4" w:rsidP="004D7DC4">
            <w:pPr>
              <w:spacing w:line="265" w:lineRule="exact"/>
              <w:ind w:left="285" w:right="383"/>
              <w:jc w:val="center"/>
              <w:rPr>
                <w:rFonts w:asciiTheme="minorHAnsi" w:hAnsiTheme="minorHAnsi" w:cstheme="minorHAnsi"/>
                <w:b/>
                <w:i/>
                <w:sz w:val="20"/>
                <w:szCs w:val="20"/>
              </w:rPr>
            </w:pPr>
            <w:proofErr w:type="spellStart"/>
            <w:r w:rsidRPr="004D7DC4">
              <w:rPr>
                <w:rFonts w:asciiTheme="minorHAnsi" w:hAnsiTheme="minorHAnsi" w:cstheme="minorHAnsi"/>
                <w:b/>
                <w:i/>
                <w:sz w:val="20"/>
                <w:szCs w:val="20"/>
              </w:rPr>
              <w:t>Ημερομηνί</w:t>
            </w:r>
            <w:proofErr w:type="spellEnd"/>
            <w:r w:rsidRPr="004D7DC4">
              <w:rPr>
                <w:rFonts w:asciiTheme="minorHAnsi" w:hAnsiTheme="minorHAnsi" w:cstheme="minorHAnsi"/>
                <w:b/>
                <w:i/>
                <w:sz w:val="20"/>
                <w:szCs w:val="20"/>
              </w:rPr>
              <w:t>α</w:t>
            </w:r>
          </w:p>
          <w:p w:rsidR="004D7DC4" w:rsidRPr="004D7DC4" w:rsidRDefault="004D7DC4" w:rsidP="004D7DC4">
            <w:pPr>
              <w:spacing w:line="252" w:lineRule="exact"/>
              <w:ind w:left="285" w:right="381"/>
              <w:jc w:val="center"/>
              <w:rPr>
                <w:rFonts w:asciiTheme="minorHAnsi" w:hAnsiTheme="minorHAnsi" w:cstheme="minorHAnsi"/>
                <w:b/>
                <w:i/>
                <w:sz w:val="20"/>
                <w:szCs w:val="20"/>
              </w:rPr>
            </w:pPr>
            <w:r w:rsidRPr="004D7DC4">
              <w:rPr>
                <w:rFonts w:asciiTheme="minorHAnsi" w:hAnsiTheme="minorHAnsi" w:cstheme="minorHAnsi"/>
                <w:b/>
                <w:i/>
                <w:sz w:val="20"/>
                <w:szCs w:val="20"/>
              </w:rPr>
              <w:t>υποβ</w:t>
            </w:r>
            <w:proofErr w:type="spellStart"/>
            <w:r w:rsidRPr="004D7DC4">
              <w:rPr>
                <w:rFonts w:asciiTheme="minorHAnsi" w:hAnsiTheme="minorHAnsi" w:cstheme="minorHAnsi"/>
                <w:b/>
                <w:i/>
                <w:sz w:val="20"/>
                <w:szCs w:val="20"/>
              </w:rPr>
              <w:t>ολής</w:t>
            </w:r>
            <w:proofErr w:type="spellEnd"/>
          </w:p>
        </w:tc>
        <w:tc>
          <w:tcPr>
            <w:tcW w:w="1709" w:type="dxa"/>
            <w:shd w:val="clear" w:color="auto" w:fill="DDD9C3"/>
          </w:tcPr>
          <w:p w:rsidR="004D7DC4" w:rsidRPr="004D7DC4" w:rsidRDefault="004D7DC4" w:rsidP="004D7DC4">
            <w:pPr>
              <w:spacing w:line="265" w:lineRule="exact"/>
              <w:ind w:left="161" w:right="259"/>
              <w:jc w:val="center"/>
              <w:rPr>
                <w:rFonts w:asciiTheme="minorHAnsi" w:hAnsiTheme="minorHAnsi" w:cstheme="minorHAnsi"/>
                <w:b/>
                <w:i/>
                <w:sz w:val="20"/>
                <w:szCs w:val="20"/>
              </w:rPr>
            </w:pPr>
            <w:proofErr w:type="spellStart"/>
            <w:r w:rsidRPr="004D7DC4">
              <w:rPr>
                <w:rFonts w:asciiTheme="minorHAnsi" w:hAnsiTheme="minorHAnsi" w:cstheme="minorHAnsi"/>
                <w:b/>
                <w:i/>
                <w:sz w:val="20"/>
                <w:szCs w:val="20"/>
              </w:rPr>
              <w:t>Ώρ</w:t>
            </w:r>
            <w:proofErr w:type="spellEnd"/>
            <w:r w:rsidRPr="004D7DC4">
              <w:rPr>
                <w:rFonts w:asciiTheme="minorHAnsi" w:hAnsiTheme="minorHAnsi" w:cstheme="minorHAnsi"/>
                <w:b/>
                <w:i/>
                <w:sz w:val="20"/>
                <w:szCs w:val="20"/>
              </w:rPr>
              <w:t>α υποβ</w:t>
            </w:r>
            <w:proofErr w:type="spellStart"/>
            <w:r w:rsidRPr="004D7DC4">
              <w:rPr>
                <w:rFonts w:asciiTheme="minorHAnsi" w:hAnsiTheme="minorHAnsi" w:cstheme="minorHAnsi"/>
                <w:b/>
                <w:i/>
                <w:sz w:val="20"/>
                <w:szCs w:val="20"/>
              </w:rPr>
              <w:t>ολής</w:t>
            </w:r>
            <w:proofErr w:type="spellEnd"/>
          </w:p>
        </w:tc>
      </w:tr>
      <w:tr w:rsidR="004D7DC4" w:rsidRPr="004D7DC4" w:rsidTr="004D7DC4">
        <w:trPr>
          <w:trHeight w:val="721"/>
        </w:trPr>
        <w:tc>
          <w:tcPr>
            <w:tcW w:w="821" w:type="dxa"/>
          </w:tcPr>
          <w:p w:rsidR="004D7DC4" w:rsidRPr="004D7DC4" w:rsidRDefault="004D7DC4" w:rsidP="004D7DC4">
            <w:pPr>
              <w:spacing w:before="112"/>
              <w:ind w:left="105"/>
              <w:rPr>
                <w:rFonts w:asciiTheme="minorHAnsi" w:hAnsiTheme="minorHAnsi" w:cstheme="minorHAnsi"/>
                <w:i/>
                <w:sz w:val="20"/>
                <w:szCs w:val="20"/>
              </w:rPr>
            </w:pPr>
            <w:r w:rsidRPr="004D7DC4">
              <w:rPr>
                <w:rFonts w:asciiTheme="minorHAnsi" w:hAnsiTheme="minorHAnsi" w:cstheme="minorHAnsi"/>
                <w:i/>
                <w:sz w:val="20"/>
                <w:szCs w:val="20"/>
              </w:rPr>
              <w:t>1.</w:t>
            </w:r>
          </w:p>
        </w:tc>
        <w:tc>
          <w:tcPr>
            <w:tcW w:w="3218" w:type="dxa"/>
          </w:tcPr>
          <w:p w:rsidR="004D7DC4" w:rsidRPr="004D7DC4" w:rsidRDefault="004D7DC4" w:rsidP="004D7DC4">
            <w:pPr>
              <w:spacing w:line="270" w:lineRule="atLeast"/>
              <w:ind w:left="105" w:right="284"/>
              <w:rPr>
                <w:rFonts w:asciiTheme="minorHAnsi" w:hAnsiTheme="minorHAnsi" w:cstheme="minorHAnsi"/>
                <w:i/>
                <w:sz w:val="20"/>
                <w:szCs w:val="20"/>
                <w:lang w:val="el-GR"/>
              </w:rPr>
            </w:pPr>
            <w:proofErr w:type="spellStart"/>
            <w:r w:rsidRPr="004D7DC4">
              <w:rPr>
                <w:rFonts w:asciiTheme="minorHAnsi" w:hAnsiTheme="minorHAnsi" w:cstheme="minorHAnsi"/>
                <w:i/>
                <w:sz w:val="20"/>
                <w:szCs w:val="20"/>
              </w:rPr>
              <w:t>ErmisBus</w:t>
            </w:r>
            <w:proofErr w:type="spellEnd"/>
            <w:r w:rsidRPr="004D7DC4">
              <w:rPr>
                <w:rFonts w:asciiTheme="minorHAnsi" w:hAnsiTheme="minorHAnsi" w:cstheme="minorHAnsi"/>
                <w:i/>
                <w:sz w:val="20"/>
                <w:szCs w:val="20"/>
                <w:lang w:val="el-GR"/>
              </w:rPr>
              <w:t xml:space="preserve"> – Δ. Μιχαλόπουλος Μεταλλικά Αμαξώματα </w:t>
            </w:r>
            <w:proofErr w:type="spellStart"/>
            <w:r w:rsidRPr="004D7DC4">
              <w:rPr>
                <w:rFonts w:asciiTheme="minorHAnsi" w:hAnsiTheme="minorHAnsi" w:cstheme="minorHAnsi"/>
                <w:i/>
                <w:sz w:val="20"/>
                <w:szCs w:val="20"/>
                <w:lang w:val="el-GR"/>
              </w:rPr>
              <w:t>Μονοπρώσωπη</w:t>
            </w:r>
            <w:proofErr w:type="spellEnd"/>
            <w:r w:rsidRPr="004D7DC4">
              <w:rPr>
                <w:rFonts w:asciiTheme="minorHAnsi" w:hAnsiTheme="minorHAnsi" w:cstheme="minorHAnsi"/>
                <w:i/>
                <w:sz w:val="20"/>
                <w:szCs w:val="20"/>
                <w:lang w:val="el-GR"/>
              </w:rPr>
              <w:t xml:space="preserve"> Ε.Π.Ε.</w:t>
            </w:r>
          </w:p>
        </w:tc>
        <w:tc>
          <w:tcPr>
            <w:tcW w:w="2020" w:type="dxa"/>
          </w:tcPr>
          <w:p w:rsidR="004D7DC4" w:rsidRPr="004D7DC4" w:rsidRDefault="004D7DC4" w:rsidP="004D7DC4">
            <w:pPr>
              <w:spacing w:before="112"/>
              <w:ind w:left="542"/>
              <w:rPr>
                <w:rFonts w:asciiTheme="minorHAnsi" w:hAnsiTheme="minorHAnsi" w:cstheme="minorHAnsi"/>
                <w:i/>
                <w:sz w:val="20"/>
                <w:szCs w:val="20"/>
              </w:rPr>
            </w:pPr>
            <w:r w:rsidRPr="004D7DC4">
              <w:rPr>
                <w:rFonts w:asciiTheme="minorHAnsi" w:hAnsiTheme="minorHAnsi" w:cstheme="minorHAnsi"/>
                <w:i/>
                <w:sz w:val="20"/>
                <w:szCs w:val="20"/>
              </w:rPr>
              <w:t>290663</w:t>
            </w:r>
          </w:p>
        </w:tc>
        <w:tc>
          <w:tcPr>
            <w:tcW w:w="2018" w:type="dxa"/>
          </w:tcPr>
          <w:p w:rsidR="004D7DC4" w:rsidRPr="004D7DC4" w:rsidRDefault="004D7DC4" w:rsidP="004D7DC4">
            <w:pPr>
              <w:spacing w:before="112"/>
              <w:ind w:left="340"/>
              <w:rPr>
                <w:rFonts w:asciiTheme="minorHAnsi" w:hAnsiTheme="minorHAnsi" w:cstheme="minorHAnsi"/>
                <w:i/>
                <w:sz w:val="20"/>
                <w:szCs w:val="20"/>
              </w:rPr>
            </w:pPr>
            <w:r w:rsidRPr="004D7DC4">
              <w:rPr>
                <w:rFonts w:asciiTheme="minorHAnsi" w:hAnsiTheme="minorHAnsi" w:cstheme="minorHAnsi"/>
                <w:i/>
                <w:sz w:val="20"/>
                <w:szCs w:val="20"/>
              </w:rPr>
              <w:t xml:space="preserve">05/08/2022 </w:t>
            </w:r>
          </w:p>
        </w:tc>
        <w:tc>
          <w:tcPr>
            <w:tcW w:w="1709" w:type="dxa"/>
          </w:tcPr>
          <w:p w:rsidR="004D7DC4" w:rsidRPr="004D7DC4" w:rsidRDefault="004D7DC4" w:rsidP="004D7DC4">
            <w:pPr>
              <w:spacing w:before="112"/>
              <w:ind w:left="155" w:right="259"/>
              <w:jc w:val="center"/>
              <w:rPr>
                <w:rFonts w:asciiTheme="minorHAnsi" w:hAnsiTheme="minorHAnsi" w:cstheme="minorHAnsi"/>
                <w:i/>
                <w:sz w:val="20"/>
                <w:szCs w:val="20"/>
              </w:rPr>
            </w:pPr>
            <w:r w:rsidRPr="004D7DC4">
              <w:rPr>
                <w:rFonts w:asciiTheme="minorHAnsi" w:hAnsiTheme="minorHAnsi" w:cstheme="minorHAnsi"/>
                <w:i/>
                <w:sz w:val="20"/>
                <w:szCs w:val="20"/>
              </w:rPr>
              <w:t>18:43:48</w:t>
            </w:r>
          </w:p>
        </w:tc>
      </w:tr>
      <w:tr w:rsidR="004D7DC4" w:rsidRPr="004D7DC4" w:rsidTr="004D7DC4">
        <w:trPr>
          <w:trHeight w:val="526"/>
        </w:trPr>
        <w:tc>
          <w:tcPr>
            <w:tcW w:w="821" w:type="dxa"/>
          </w:tcPr>
          <w:p w:rsidR="004D7DC4" w:rsidRPr="004D7DC4" w:rsidRDefault="004D7DC4" w:rsidP="004D7DC4">
            <w:pPr>
              <w:spacing w:before="112"/>
              <w:ind w:left="105"/>
              <w:rPr>
                <w:rFonts w:asciiTheme="minorHAnsi" w:hAnsiTheme="minorHAnsi" w:cstheme="minorHAnsi"/>
                <w:i/>
                <w:sz w:val="20"/>
                <w:szCs w:val="20"/>
              </w:rPr>
            </w:pPr>
            <w:r w:rsidRPr="004D7DC4">
              <w:rPr>
                <w:rFonts w:asciiTheme="minorHAnsi" w:hAnsiTheme="minorHAnsi" w:cstheme="minorHAnsi"/>
                <w:i/>
                <w:sz w:val="20"/>
                <w:szCs w:val="20"/>
              </w:rPr>
              <w:t>2.</w:t>
            </w:r>
          </w:p>
        </w:tc>
        <w:tc>
          <w:tcPr>
            <w:tcW w:w="3218" w:type="dxa"/>
          </w:tcPr>
          <w:p w:rsidR="004D7DC4" w:rsidRPr="004D7DC4" w:rsidRDefault="004D7DC4" w:rsidP="004D7DC4">
            <w:pPr>
              <w:spacing w:line="270" w:lineRule="atLeast"/>
              <w:ind w:left="105" w:right="422"/>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Παύλος Ι. </w:t>
            </w:r>
            <w:proofErr w:type="spellStart"/>
            <w:r w:rsidRPr="004D7DC4">
              <w:rPr>
                <w:rFonts w:asciiTheme="minorHAnsi" w:hAnsiTheme="minorHAnsi" w:cstheme="minorHAnsi"/>
                <w:i/>
                <w:sz w:val="20"/>
                <w:szCs w:val="20"/>
                <w:lang w:val="el-GR"/>
              </w:rPr>
              <w:t>Κοντέλλης</w:t>
            </w:r>
            <w:proofErr w:type="spellEnd"/>
            <w:r w:rsidRPr="004D7DC4">
              <w:rPr>
                <w:rFonts w:asciiTheme="minorHAnsi" w:hAnsiTheme="minorHAnsi" w:cstheme="minorHAnsi"/>
                <w:i/>
                <w:sz w:val="20"/>
                <w:szCs w:val="20"/>
                <w:lang w:val="el-GR"/>
              </w:rPr>
              <w:t xml:space="preserve"> Α.Ε.Β.Ε.</w:t>
            </w:r>
          </w:p>
        </w:tc>
        <w:tc>
          <w:tcPr>
            <w:tcW w:w="2020" w:type="dxa"/>
          </w:tcPr>
          <w:p w:rsidR="004D7DC4" w:rsidRPr="004D7DC4" w:rsidRDefault="004D7DC4" w:rsidP="004D7DC4">
            <w:pPr>
              <w:spacing w:before="112"/>
              <w:ind w:left="542"/>
              <w:rPr>
                <w:rFonts w:asciiTheme="minorHAnsi" w:hAnsiTheme="minorHAnsi" w:cstheme="minorHAnsi"/>
                <w:i/>
                <w:sz w:val="20"/>
                <w:szCs w:val="20"/>
              </w:rPr>
            </w:pPr>
            <w:r w:rsidRPr="004D7DC4">
              <w:rPr>
                <w:rFonts w:asciiTheme="minorHAnsi" w:hAnsiTheme="minorHAnsi" w:cstheme="minorHAnsi"/>
                <w:i/>
                <w:sz w:val="20"/>
                <w:szCs w:val="20"/>
              </w:rPr>
              <w:t>292344</w:t>
            </w:r>
          </w:p>
        </w:tc>
        <w:tc>
          <w:tcPr>
            <w:tcW w:w="2018" w:type="dxa"/>
          </w:tcPr>
          <w:p w:rsidR="004D7DC4" w:rsidRPr="004D7DC4" w:rsidRDefault="004D7DC4" w:rsidP="004D7DC4">
            <w:pPr>
              <w:spacing w:before="112"/>
              <w:ind w:left="340"/>
              <w:rPr>
                <w:rFonts w:asciiTheme="minorHAnsi" w:hAnsiTheme="minorHAnsi" w:cstheme="minorHAnsi"/>
                <w:i/>
                <w:sz w:val="20"/>
                <w:szCs w:val="20"/>
              </w:rPr>
            </w:pPr>
            <w:r w:rsidRPr="004D7DC4">
              <w:rPr>
                <w:rFonts w:asciiTheme="minorHAnsi" w:hAnsiTheme="minorHAnsi" w:cstheme="minorHAnsi"/>
                <w:i/>
                <w:sz w:val="20"/>
                <w:szCs w:val="20"/>
              </w:rPr>
              <w:t>08/08/2022</w:t>
            </w:r>
          </w:p>
        </w:tc>
        <w:tc>
          <w:tcPr>
            <w:tcW w:w="1709" w:type="dxa"/>
          </w:tcPr>
          <w:p w:rsidR="004D7DC4" w:rsidRPr="004D7DC4" w:rsidRDefault="004D7DC4" w:rsidP="004D7DC4">
            <w:pPr>
              <w:spacing w:before="112"/>
              <w:ind w:left="155" w:right="259"/>
              <w:jc w:val="center"/>
              <w:rPr>
                <w:rFonts w:asciiTheme="minorHAnsi" w:hAnsiTheme="minorHAnsi" w:cstheme="minorHAnsi"/>
                <w:i/>
                <w:sz w:val="20"/>
                <w:szCs w:val="20"/>
              </w:rPr>
            </w:pPr>
            <w:r w:rsidRPr="004D7DC4">
              <w:rPr>
                <w:rFonts w:asciiTheme="minorHAnsi" w:hAnsiTheme="minorHAnsi" w:cstheme="minorHAnsi"/>
                <w:i/>
                <w:sz w:val="20"/>
                <w:szCs w:val="20"/>
              </w:rPr>
              <w:t>10:57:34</w:t>
            </w:r>
          </w:p>
        </w:tc>
      </w:tr>
    </w:tbl>
    <w:p w:rsidR="004D7DC4" w:rsidRDefault="004D7DC4" w:rsidP="004D7DC4">
      <w:pPr>
        <w:widowControl w:val="0"/>
        <w:autoSpaceDE w:val="0"/>
        <w:autoSpaceDN w:val="0"/>
        <w:jc w:val="both"/>
        <w:rPr>
          <w:rFonts w:asciiTheme="minorHAnsi" w:eastAsia="Calibri" w:hAnsiTheme="minorHAnsi" w:cstheme="minorHAnsi"/>
          <w:i/>
          <w:sz w:val="20"/>
          <w:szCs w:val="20"/>
          <w:lang w:eastAsia="en-US"/>
        </w:rPr>
      </w:pPr>
    </w:p>
    <w:p w:rsidR="004D7DC4" w:rsidRPr="004D7DC4" w:rsidRDefault="004D7DC4" w:rsidP="004D7DC4">
      <w:pPr>
        <w:widowControl w:val="0"/>
        <w:autoSpaceDE w:val="0"/>
        <w:autoSpaceDN w:val="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Η επιτροπή επισημαίνει ότι ο Πρόεδρος της Επιτροπής μετέβη στο Πρωτόκολλο του Δήμου για την παραλαβή κατατεθειμένων έντυπων φακέλων, και διαπίστωσε ότι οι συμμετέχοντες οικονομικοί φορείς υπέβαλαν σύμφωνα με το </w:t>
      </w:r>
      <w:r w:rsidRPr="004D7DC4">
        <w:rPr>
          <w:rFonts w:asciiTheme="minorHAnsi" w:eastAsia="Calibri" w:hAnsiTheme="minorHAnsi" w:cstheme="minorHAnsi"/>
          <w:b/>
          <w:i/>
          <w:sz w:val="20"/>
          <w:szCs w:val="20"/>
          <w:lang w:eastAsia="en-US"/>
        </w:rPr>
        <w:t xml:space="preserve">άρθρο 2.4.2.5 </w:t>
      </w:r>
      <w:r w:rsidRPr="004D7DC4">
        <w:rPr>
          <w:rFonts w:asciiTheme="minorHAnsi" w:eastAsia="Calibri" w:hAnsiTheme="minorHAnsi" w:cstheme="minorHAnsi"/>
          <w:i/>
          <w:sz w:val="20"/>
          <w:szCs w:val="20"/>
          <w:lang w:eastAsia="en-US"/>
        </w:rPr>
        <w:t>της διακήρυξης και εντός της προβλεπόμενης προθεσμίας τα απαιτούμενα σε έντυπη μορφή έγγραφα.</w:t>
      </w:r>
    </w:p>
    <w:p w:rsidR="004D7DC4" w:rsidRPr="004D7DC4" w:rsidRDefault="004D7DC4" w:rsidP="004D7DC4">
      <w:pPr>
        <w:widowControl w:val="0"/>
        <w:autoSpaceDE w:val="0"/>
        <w:autoSpaceDN w:val="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Στο  προβλεπόμενο  χρονικό  διάστημα  ακολούθησε  η  ηλεκτρονική  αποσφράγιση  των  (</w:t>
      </w:r>
      <w:proofErr w:type="spellStart"/>
      <w:r w:rsidRPr="004D7DC4">
        <w:rPr>
          <w:rFonts w:asciiTheme="minorHAnsi" w:eastAsia="Calibri" w:hAnsiTheme="minorHAnsi" w:cstheme="minorHAnsi"/>
          <w:i/>
          <w:sz w:val="20"/>
          <w:szCs w:val="20"/>
          <w:lang w:eastAsia="en-US"/>
        </w:rPr>
        <w:t>υπό)φακέλων</w:t>
      </w:r>
      <w:proofErr w:type="spellEnd"/>
      <w:r w:rsidRPr="004D7DC4">
        <w:rPr>
          <w:rFonts w:asciiTheme="minorHAnsi" w:eastAsia="Calibri" w:hAnsiTheme="minorHAnsi" w:cstheme="minorHAnsi"/>
          <w:i/>
          <w:sz w:val="20"/>
          <w:szCs w:val="20"/>
          <w:lang w:eastAsia="en-US"/>
        </w:rPr>
        <w:t xml:space="preserve"> «Δικαιολογητικά Συμμετοχής - Τεχνική Προσφορά» των συμμετεχόντων φορέων και η Επιτροπή προχώρησε στον έλεγχο αυτών για να διαπιστώσει την έγκυρη ή μη συμμετοχή τους σύμφωνα με τους όρους της διακήρυξης.</w:t>
      </w:r>
    </w:p>
    <w:p w:rsidR="004D7DC4" w:rsidRPr="004D7DC4" w:rsidRDefault="004D7DC4" w:rsidP="004D7DC4">
      <w:pPr>
        <w:widowControl w:val="0"/>
        <w:autoSpaceDE w:val="0"/>
        <w:autoSpaceDN w:val="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Η Επιτροπή Διαγωνισμού σε επόμενες συνεδριάσεις σε ημέρες και ώρες που όριζε ο Πρόεδρος για τον έλεγχο των δικαιολογητικών Συμμετοχής και Τεχνικής Προσφοράς διαπίστωσε τα παρακάτω:</w:t>
      </w:r>
    </w:p>
    <w:p w:rsidR="004D7DC4" w:rsidRPr="004D7DC4" w:rsidRDefault="004D7DC4" w:rsidP="004D7DC4">
      <w:pPr>
        <w:widowControl w:val="0"/>
        <w:autoSpaceDE w:val="0"/>
        <w:autoSpaceDN w:val="0"/>
        <w:rPr>
          <w:rFonts w:asciiTheme="minorHAnsi" w:eastAsia="Calibri" w:hAnsiTheme="minorHAnsi" w:cstheme="minorHAnsi"/>
          <w:i/>
          <w:sz w:val="20"/>
          <w:szCs w:val="20"/>
          <w:lang w:eastAsia="en-US"/>
        </w:rPr>
      </w:pPr>
    </w:p>
    <w:p w:rsidR="004D7DC4" w:rsidRPr="004D7DC4" w:rsidRDefault="004D7DC4" w:rsidP="004D7DC4">
      <w:pPr>
        <w:widowControl w:val="0"/>
        <w:autoSpaceDE w:val="0"/>
        <w:autoSpaceDN w:val="0"/>
        <w:rPr>
          <w:rFonts w:asciiTheme="minorHAnsi" w:eastAsia="Calibri" w:hAnsiTheme="minorHAnsi" w:cstheme="minorHAnsi"/>
          <w:b/>
          <w:i/>
          <w:sz w:val="20"/>
          <w:szCs w:val="20"/>
          <w:lang w:eastAsia="en-US"/>
        </w:rPr>
      </w:pPr>
      <w:r w:rsidRPr="004D7DC4">
        <w:rPr>
          <w:rFonts w:asciiTheme="minorHAnsi" w:eastAsia="Calibri" w:hAnsiTheme="minorHAnsi" w:cstheme="minorHAnsi"/>
          <w:b/>
          <w:i/>
          <w:sz w:val="20"/>
          <w:szCs w:val="20"/>
          <w:lang w:eastAsia="en-US"/>
        </w:rPr>
        <w:t xml:space="preserve">Α’ ΕΛΕΓΧΟΣ ΕΓΚΥΡΟΤΗΤΑΣ ΔΙΚΑΙΟΛΟΓΗΤΙΚΩΝ </w:t>
      </w:r>
    </w:p>
    <w:p w:rsidR="004D7DC4" w:rsidRDefault="004D7DC4" w:rsidP="004D7DC4">
      <w:pPr>
        <w:widowControl w:val="0"/>
        <w:autoSpaceDE w:val="0"/>
        <w:autoSpaceDN w:val="0"/>
        <w:rPr>
          <w:rFonts w:asciiTheme="minorHAnsi" w:eastAsia="Calibri" w:hAnsiTheme="minorHAnsi" w:cstheme="minorHAnsi"/>
          <w:i/>
          <w:sz w:val="20"/>
          <w:szCs w:val="20"/>
          <w:lang w:eastAsia="en-US"/>
        </w:rPr>
      </w:pPr>
    </w:p>
    <w:p w:rsidR="004D7DC4" w:rsidRPr="004D7DC4" w:rsidRDefault="004D7DC4" w:rsidP="004D7DC4">
      <w:pPr>
        <w:widowControl w:val="0"/>
        <w:autoSpaceDE w:val="0"/>
        <w:autoSpaceDN w:val="0"/>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Κατ’ αρχάς η επιτροπή προχώρησε σε έλεγχο εγκυρότητας των υποβληθέντων εγγυητικών επιστολών.</w:t>
      </w:r>
    </w:p>
    <w:p w:rsidR="004D7DC4" w:rsidRPr="004D7DC4" w:rsidRDefault="004D7DC4" w:rsidP="004D7DC4">
      <w:pPr>
        <w:widowControl w:val="0"/>
        <w:autoSpaceDE w:val="0"/>
        <w:autoSpaceDN w:val="0"/>
        <w:rPr>
          <w:rFonts w:asciiTheme="minorHAnsi" w:eastAsia="Calibri" w:hAnsiTheme="minorHAnsi" w:cstheme="minorHAnsi"/>
          <w:i/>
          <w:sz w:val="20"/>
          <w:szCs w:val="20"/>
          <w:lang w:eastAsia="en-US"/>
        </w:rPr>
      </w:pPr>
    </w:p>
    <w:p w:rsidR="004D7DC4" w:rsidRPr="004D7DC4" w:rsidRDefault="004D7DC4" w:rsidP="004D7DC4">
      <w:pPr>
        <w:widowControl w:val="0"/>
        <w:autoSpaceDE w:val="0"/>
        <w:autoSpaceDN w:val="0"/>
        <w:rPr>
          <w:rFonts w:asciiTheme="minorHAnsi" w:eastAsia="Calibri" w:hAnsiTheme="minorHAnsi" w:cstheme="minorHAnsi"/>
          <w:i/>
          <w:sz w:val="20"/>
          <w:szCs w:val="20"/>
          <w:lang w:eastAsia="en-US"/>
        </w:rPr>
        <w:sectPr w:rsidR="004D7DC4" w:rsidRPr="004D7DC4">
          <w:type w:val="continuous"/>
          <w:pgSz w:w="11910" w:h="16840"/>
          <w:pgMar w:top="1400" w:right="960" w:bottom="280" w:left="440" w:header="720" w:footer="720" w:gutter="0"/>
          <w:cols w:space="720"/>
        </w:sectPr>
      </w:pPr>
    </w:p>
    <w:p w:rsidR="004D7DC4" w:rsidRPr="004D7DC4" w:rsidRDefault="004D7DC4" w:rsidP="004D7DC4">
      <w:pPr>
        <w:widowControl w:val="0"/>
        <w:autoSpaceDE w:val="0"/>
        <w:autoSpaceDN w:val="0"/>
        <w:rPr>
          <w:rFonts w:asciiTheme="minorHAnsi" w:eastAsia="Calibri" w:hAnsiTheme="minorHAnsi" w:cstheme="minorHAnsi"/>
          <w:sz w:val="20"/>
          <w:szCs w:val="22"/>
          <w:lang w:eastAsia="en-US"/>
        </w:rPr>
      </w:pPr>
    </w:p>
    <w:p w:rsidR="004D7DC4" w:rsidRPr="004D7DC4" w:rsidRDefault="004D7DC4" w:rsidP="004D7DC4">
      <w:pPr>
        <w:widowControl w:val="0"/>
        <w:autoSpaceDE w:val="0"/>
        <w:autoSpaceDN w:val="0"/>
        <w:spacing w:before="6"/>
        <w:rPr>
          <w:rFonts w:asciiTheme="minorHAnsi" w:eastAsia="Calibri" w:hAnsiTheme="minorHAnsi" w:cstheme="minorHAnsi"/>
          <w:sz w:val="11"/>
          <w:szCs w:val="22"/>
          <w:lang w:eastAsia="en-US"/>
        </w:rPr>
      </w:pPr>
    </w:p>
    <w:p w:rsidR="004D7DC4" w:rsidRPr="004D7DC4" w:rsidRDefault="004D7DC4" w:rsidP="004D7DC4">
      <w:pPr>
        <w:widowControl w:val="0"/>
        <w:autoSpaceDE w:val="0"/>
        <w:autoSpaceDN w:val="0"/>
        <w:rPr>
          <w:rFonts w:asciiTheme="minorHAnsi" w:eastAsia="Calibri" w:hAnsiTheme="minorHAnsi" w:cstheme="minorHAnsi"/>
          <w:sz w:val="22"/>
          <w:szCs w:val="22"/>
          <w:lang w:eastAsia="en-US"/>
        </w:rPr>
      </w:pPr>
    </w:p>
    <w:tbl>
      <w:tblPr>
        <w:tblStyle w:val="TableNormal"/>
        <w:tblW w:w="8931"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6"/>
        <w:gridCol w:w="2521"/>
        <w:gridCol w:w="2747"/>
        <w:gridCol w:w="2977"/>
      </w:tblGrid>
      <w:tr w:rsidR="004D7DC4" w:rsidRPr="004D7DC4" w:rsidTr="004D7DC4">
        <w:trPr>
          <w:trHeight w:val="306"/>
        </w:trPr>
        <w:tc>
          <w:tcPr>
            <w:tcW w:w="686" w:type="dxa"/>
            <w:shd w:val="clear" w:color="auto" w:fill="C4BB95"/>
          </w:tcPr>
          <w:p w:rsidR="004D7DC4" w:rsidRPr="004D7DC4" w:rsidRDefault="004D7DC4" w:rsidP="004D7DC4">
            <w:pPr>
              <w:spacing w:before="1"/>
              <w:ind w:left="87" w:right="186"/>
              <w:jc w:val="center"/>
              <w:rPr>
                <w:rFonts w:asciiTheme="minorHAnsi" w:hAnsiTheme="minorHAnsi" w:cstheme="minorHAnsi"/>
                <w:b/>
                <w:i/>
                <w:sz w:val="20"/>
                <w:szCs w:val="20"/>
              </w:rPr>
            </w:pPr>
            <w:r w:rsidRPr="004D7DC4">
              <w:rPr>
                <w:rFonts w:asciiTheme="minorHAnsi" w:hAnsiTheme="minorHAnsi" w:cstheme="minorHAnsi"/>
                <w:b/>
                <w:i/>
                <w:sz w:val="20"/>
                <w:szCs w:val="20"/>
              </w:rPr>
              <w:t>Α/Α</w:t>
            </w:r>
          </w:p>
        </w:tc>
        <w:tc>
          <w:tcPr>
            <w:tcW w:w="2521" w:type="dxa"/>
            <w:shd w:val="clear" w:color="auto" w:fill="C4BB95"/>
          </w:tcPr>
          <w:p w:rsidR="004D7DC4" w:rsidRPr="004D7DC4" w:rsidRDefault="004D7DC4" w:rsidP="004D7DC4">
            <w:pPr>
              <w:spacing w:before="1"/>
              <w:ind w:left="317"/>
              <w:rPr>
                <w:rFonts w:asciiTheme="minorHAnsi" w:hAnsiTheme="minorHAnsi" w:cstheme="minorHAnsi"/>
                <w:b/>
                <w:i/>
                <w:sz w:val="20"/>
                <w:szCs w:val="20"/>
              </w:rPr>
            </w:pPr>
            <w:r w:rsidRPr="004D7DC4">
              <w:rPr>
                <w:rFonts w:asciiTheme="minorHAnsi" w:hAnsiTheme="minorHAnsi" w:cstheme="minorHAnsi"/>
                <w:b/>
                <w:i/>
                <w:sz w:val="20"/>
                <w:szCs w:val="20"/>
              </w:rPr>
              <w:t>ΕΠΩΝΥΜΙΑ ΦΟΡΕΑ</w:t>
            </w:r>
          </w:p>
        </w:tc>
        <w:tc>
          <w:tcPr>
            <w:tcW w:w="2747" w:type="dxa"/>
            <w:shd w:val="clear" w:color="auto" w:fill="C4BB95"/>
          </w:tcPr>
          <w:p w:rsidR="004D7DC4" w:rsidRPr="004D7DC4" w:rsidRDefault="004D7DC4" w:rsidP="004D7DC4">
            <w:pPr>
              <w:spacing w:before="1"/>
              <w:ind w:left="105"/>
              <w:rPr>
                <w:rFonts w:asciiTheme="minorHAnsi" w:hAnsiTheme="minorHAnsi" w:cstheme="minorHAnsi"/>
                <w:b/>
                <w:i/>
                <w:sz w:val="20"/>
                <w:szCs w:val="20"/>
              </w:rPr>
            </w:pPr>
            <w:r w:rsidRPr="004D7DC4">
              <w:rPr>
                <w:rFonts w:asciiTheme="minorHAnsi" w:hAnsiTheme="minorHAnsi" w:cstheme="minorHAnsi"/>
                <w:b/>
                <w:i/>
                <w:sz w:val="20"/>
                <w:szCs w:val="20"/>
              </w:rPr>
              <w:t>ΑΡ.ΕΓΓΥΗΤΙΚΗΣ/ΤΡΑΠΕΖΑ</w:t>
            </w:r>
          </w:p>
        </w:tc>
        <w:tc>
          <w:tcPr>
            <w:tcW w:w="2977" w:type="dxa"/>
            <w:shd w:val="clear" w:color="auto" w:fill="C4BB95"/>
          </w:tcPr>
          <w:p w:rsidR="004D7DC4" w:rsidRPr="004D7DC4" w:rsidRDefault="004D7DC4" w:rsidP="004D7DC4">
            <w:pPr>
              <w:spacing w:before="1"/>
              <w:ind w:left="307"/>
              <w:rPr>
                <w:rFonts w:asciiTheme="minorHAnsi" w:hAnsiTheme="minorHAnsi" w:cstheme="minorHAnsi"/>
                <w:b/>
                <w:i/>
                <w:sz w:val="20"/>
                <w:szCs w:val="20"/>
              </w:rPr>
            </w:pPr>
            <w:r w:rsidRPr="004D7DC4">
              <w:rPr>
                <w:rFonts w:asciiTheme="minorHAnsi" w:hAnsiTheme="minorHAnsi" w:cstheme="minorHAnsi"/>
                <w:b/>
                <w:i/>
                <w:sz w:val="20"/>
                <w:szCs w:val="20"/>
              </w:rPr>
              <w:t>ΒΕΒΑΙΩΣΗ ΕΓΚΥΡΟΤΗΤΑΣ</w:t>
            </w:r>
          </w:p>
        </w:tc>
      </w:tr>
      <w:tr w:rsidR="004D7DC4" w:rsidRPr="004D7DC4" w:rsidTr="004D7DC4">
        <w:trPr>
          <w:trHeight w:val="969"/>
        </w:trPr>
        <w:tc>
          <w:tcPr>
            <w:tcW w:w="686" w:type="dxa"/>
          </w:tcPr>
          <w:p w:rsidR="004D7DC4" w:rsidRPr="004D7DC4" w:rsidRDefault="004D7DC4" w:rsidP="004D7DC4">
            <w:pPr>
              <w:spacing w:before="5"/>
              <w:rPr>
                <w:rFonts w:asciiTheme="minorHAnsi" w:hAnsiTheme="minorHAnsi" w:cstheme="minorHAnsi"/>
                <w:i/>
                <w:sz w:val="20"/>
                <w:szCs w:val="20"/>
              </w:rPr>
            </w:pPr>
          </w:p>
          <w:p w:rsidR="004D7DC4" w:rsidRPr="004D7DC4" w:rsidRDefault="004D7DC4" w:rsidP="004D7DC4">
            <w:pPr>
              <w:ind w:right="101"/>
              <w:jc w:val="center"/>
              <w:rPr>
                <w:rFonts w:asciiTheme="minorHAnsi" w:hAnsiTheme="minorHAnsi" w:cstheme="minorHAnsi"/>
                <w:i/>
                <w:sz w:val="20"/>
                <w:szCs w:val="20"/>
              </w:rPr>
            </w:pPr>
            <w:r w:rsidRPr="004D7DC4">
              <w:rPr>
                <w:rFonts w:asciiTheme="minorHAnsi" w:hAnsiTheme="minorHAnsi" w:cstheme="minorHAnsi"/>
                <w:i/>
                <w:sz w:val="20"/>
                <w:szCs w:val="20"/>
              </w:rPr>
              <w:t>1.</w:t>
            </w:r>
          </w:p>
        </w:tc>
        <w:tc>
          <w:tcPr>
            <w:tcW w:w="2521" w:type="dxa"/>
          </w:tcPr>
          <w:p w:rsidR="004D7DC4" w:rsidRPr="004D7DC4" w:rsidRDefault="004D7DC4" w:rsidP="004D7DC4">
            <w:pPr>
              <w:spacing w:line="240" w:lineRule="exact"/>
              <w:ind w:left="105" w:right="422"/>
              <w:rPr>
                <w:rFonts w:asciiTheme="minorHAnsi" w:hAnsiTheme="minorHAnsi" w:cstheme="minorHAnsi"/>
                <w:i/>
                <w:sz w:val="20"/>
                <w:szCs w:val="20"/>
                <w:lang w:val="el-GR"/>
              </w:rPr>
            </w:pPr>
            <w:proofErr w:type="spellStart"/>
            <w:r w:rsidRPr="004D7DC4">
              <w:rPr>
                <w:rFonts w:asciiTheme="minorHAnsi" w:hAnsiTheme="minorHAnsi" w:cstheme="minorHAnsi"/>
                <w:i/>
                <w:sz w:val="20"/>
                <w:szCs w:val="20"/>
              </w:rPr>
              <w:t>ErmisBus</w:t>
            </w:r>
            <w:proofErr w:type="spellEnd"/>
            <w:r w:rsidRPr="004D7DC4">
              <w:rPr>
                <w:rFonts w:asciiTheme="minorHAnsi" w:hAnsiTheme="minorHAnsi" w:cstheme="minorHAnsi"/>
                <w:i/>
                <w:sz w:val="20"/>
                <w:szCs w:val="20"/>
                <w:lang w:val="el-GR"/>
              </w:rPr>
              <w:t xml:space="preserve"> – Δ. Μιχαλόπουλος Μεταλλικά Αμαξώματα </w:t>
            </w:r>
            <w:proofErr w:type="spellStart"/>
            <w:r w:rsidRPr="004D7DC4">
              <w:rPr>
                <w:rFonts w:asciiTheme="minorHAnsi" w:hAnsiTheme="minorHAnsi" w:cstheme="minorHAnsi"/>
                <w:i/>
                <w:sz w:val="20"/>
                <w:szCs w:val="20"/>
                <w:lang w:val="el-GR"/>
              </w:rPr>
              <w:t>Μονοπρώσωπη</w:t>
            </w:r>
            <w:proofErr w:type="spellEnd"/>
            <w:r w:rsidRPr="004D7DC4">
              <w:rPr>
                <w:rFonts w:asciiTheme="minorHAnsi" w:hAnsiTheme="minorHAnsi" w:cstheme="minorHAnsi"/>
                <w:i/>
                <w:sz w:val="20"/>
                <w:szCs w:val="20"/>
                <w:lang w:val="el-GR"/>
              </w:rPr>
              <w:t xml:space="preserve"> Ε.Π.Ε.</w:t>
            </w:r>
          </w:p>
        </w:tc>
        <w:tc>
          <w:tcPr>
            <w:tcW w:w="2747" w:type="dxa"/>
          </w:tcPr>
          <w:p w:rsidR="004D7DC4" w:rsidRPr="004D7DC4" w:rsidRDefault="004D7DC4" w:rsidP="004D7DC4">
            <w:pPr>
              <w:spacing w:before="116"/>
              <w:ind w:left="105"/>
              <w:rPr>
                <w:rFonts w:asciiTheme="minorHAnsi" w:hAnsiTheme="minorHAnsi" w:cstheme="minorHAnsi"/>
                <w:i/>
                <w:sz w:val="20"/>
                <w:szCs w:val="20"/>
                <w:lang w:val="el-GR"/>
              </w:rPr>
            </w:pPr>
            <w:r w:rsidRPr="004D7DC4">
              <w:rPr>
                <w:rFonts w:asciiTheme="minorHAnsi" w:hAnsiTheme="minorHAnsi" w:cstheme="minorHAnsi"/>
                <w:i/>
                <w:sz w:val="20"/>
                <w:szCs w:val="20"/>
                <w:lang w:val="el-GR"/>
              </w:rPr>
              <w:t>ΒΤ</w:t>
            </w:r>
            <w:r w:rsidRPr="004D7DC4">
              <w:rPr>
                <w:rFonts w:asciiTheme="minorHAnsi" w:hAnsiTheme="minorHAnsi" w:cstheme="minorHAnsi"/>
                <w:i/>
                <w:sz w:val="20"/>
                <w:szCs w:val="20"/>
              </w:rPr>
              <w:t>D</w:t>
            </w:r>
            <w:r w:rsidRPr="004D7DC4">
              <w:rPr>
                <w:rFonts w:asciiTheme="minorHAnsi" w:hAnsiTheme="minorHAnsi" w:cstheme="minorHAnsi"/>
                <w:i/>
                <w:sz w:val="20"/>
                <w:szCs w:val="20"/>
                <w:lang w:val="el-GR"/>
              </w:rPr>
              <w:t>028854/</w:t>
            </w:r>
            <w:r w:rsidRPr="004D7DC4">
              <w:rPr>
                <w:rFonts w:asciiTheme="minorHAnsi" w:hAnsiTheme="minorHAnsi" w:cstheme="minorHAnsi"/>
                <w:i/>
                <w:sz w:val="20"/>
                <w:szCs w:val="20"/>
              </w:rPr>
              <w:t>A</w:t>
            </w:r>
            <w:r w:rsidRPr="004D7DC4">
              <w:rPr>
                <w:rFonts w:asciiTheme="minorHAnsi" w:hAnsiTheme="minorHAnsi" w:cstheme="minorHAnsi"/>
                <w:i/>
                <w:sz w:val="20"/>
                <w:szCs w:val="20"/>
                <w:lang w:val="el-GR"/>
              </w:rPr>
              <w:t>’</w:t>
            </w:r>
          </w:p>
          <w:p w:rsidR="004D7DC4" w:rsidRPr="004D7DC4" w:rsidRDefault="004D7DC4" w:rsidP="004D7DC4">
            <w:pPr>
              <w:spacing w:before="4"/>
              <w:ind w:left="105" w:right="344"/>
              <w:rPr>
                <w:rFonts w:asciiTheme="minorHAnsi" w:hAnsiTheme="minorHAnsi" w:cstheme="minorHAnsi"/>
                <w:i/>
                <w:sz w:val="20"/>
                <w:szCs w:val="20"/>
                <w:lang w:val="el-GR"/>
              </w:rPr>
            </w:pPr>
            <w:r w:rsidRPr="004D7DC4">
              <w:rPr>
                <w:rFonts w:asciiTheme="minorHAnsi" w:hAnsiTheme="minorHAnsi" w:cstheme="minorHAnsi"/>
                <w:i/>
                <w:sz w:val="20"/>
                <w:szCs w:val="20"/>
                <w:lang w:val="el-GR"/>
              </w:rPr>
              <w:t>ΕΘΝΙΚΗ ΤΡΑΠΕΖΑ</w:t>
            </w:r>
          </w:p>
          <w:p w:rsidR="004D7DC4" w:rsidRPr="004D7DC4" w:rsidRDefault="004D7DC4" w:rsidP="004D7DC4">
            <w:pPr>
              <w:spacing w:before="4"/>
              <w:ind w:left="105" w:right="344"/>
              <w:rPr>
                <w:rFonts w:asciiTheme="minorHAnsi" w:hAnsiTheme="minorHAnsi" w:cstheme="minorHAnsi"/>
                <w:i/>
                <w:sz w:val="20"/>
                <w:szCs w:val="20"/>
                <w:lang w:val="el-GR"/>
              </w:rPr>
            </w:pPr>
            <w:r w:rsidRPr="004D7DC4">
              <w:rPr>
                <w:rFonts w:asciiTheme="minorHAnsi" w:hAnsiTheme="minorHAnsi" w:cstheme="minorHAnsi"/>
                <w:i/>
                <w:sz w:val="20"/>
                <w:szCs w:val="20"/>
                <w:lang w:val="el-GR"/>
              </w:rPr>
              <w:t>ποσού  3.200,00 €</w:t>
            </w:r>
          </w:p>
        </w:tc>
        <w:tc>
          <w:tcPr>
            <w:tcW w:w="2977" w:type="dxa"/>
          </w:tcPr>
          <w:p w:rsidR="004D7DC4" w:rsidRPr="004D7DC4" w:rsidRDefault="004D7DC4" w:rsidP="004D7DC4">
            <w:pPr>
              <w:spacing w:before="212"/>
              <w:ind w:left="110" w:right="341"/>
              <w:rPr>
                <w:rFonts w:asciiTheme="minorHAnsi" w:hAnsiTheme="minorHAnsi" w:cstheme="minorHAnsi"/>
                <w:i/>
                <w:sz w:val="20"/>
                <w:szCs w:val="20"/>
                <w:lang w:val="el-GR"/>
              </w:rPr>
            </w:pPr>
            <w:r w:rsidRPr="004D7DC4">
              <w:rPr>
                <w:rFonts w:asciiTheme="minorHAnsi" w:hAnsiTheme="minorHAnsi" w:cstheme="minorHAnsi"/>
                <w:i/>
                <w:sz w:val="20"/>
                <w:szCs w:val="20"/>
                <w:lang w:val="el-GR"/>
              </w:rPr>
              <w:t>Η από 06-09-2022 επιστολή της ΕΘΝΙΚΗΣ ΤΡΑΠΕΖΑΣ</w:t>
            </w:r>
          </w:p>
        </w:tc>
      </w:tr>
      <w:tr w:rsidR="004D7DC4" w:rsidRPr="004D7DC4" w:rsidTr="004D7DC4">
        <w:trPr>
          <w:trHeight w:val="673"/>
        </w:trPr>
        <w:tc>
          <w:tcPr>
            <w:tcW w:w="686" w:type="dxa"/>
          </w:tcPr>
          <w:p w:rsidR="004D7DC4" w:rsidRPr="004D7DC4" w:rsidRDefault="004D7DC4" w:rsidP="004D7DC4">
            <w:pPr>
              <w:ind w:right="101"/>
              <w:jc w:val="center"/>
              <w:rPr>
                <w:rFonts w:asciiTheme="minorHAnsi" w:hAnsiTheme="minorHAnsi" w:cstheme="minorHAnsi"/>
                <w:i/>
                <w:sz w:val="20"/>
                <w:szCs w:val="20"/>
              </w:rPr>
            </w:pPr>
            <w:r w:rsidRPr="004D7DC4">
              <w:rPr>
                <w:rFonts w:asciiTheme="minorHAnsi" w:hAnsiTheme="minorHAnsi" w:cstheme="minorHAnsi"/>
                <w:i/>
                <w:sz w:val="20"/>
                <w:szCs w:val="20"/>
              </w:rPr>
              <w:t>2.</w:t>
            </w:r>
          </w:p>
        </w:tc>
        <w:tc>
          <w:tcPr>
            <w:tcW w:w="2521" w:type="dxa"/>
          </w:tcPr>
          <w:p w:rsidR="004D7DC4" w:rsidRPr="004D7DC4" w:rsidRDefault="004D7DC4" w:rsidP="004D7DC4">
            <w:pPr>
              <w:spacing w:line="242" w:lineRule="auto"/>
              <w:ind w:left="105" w:right="359"/>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Παύλος Ι. </w:t>
            </w:r>
            <w:proofErr w:type="spellStart"/>
            <w:r w:rsidRPr="004D7DC4">
              <w:rPr>
                <w:rFonts w:asciiTheme="minorHAnsi" w:hAnsiTheme="minorHAnsi" w:cstheme="minorHAnsi"/>
                <w:i/>
                <w:sz w:val="20"/>
                <w:szCs w:val="20"/>
                <w:lang w:val="el-GR"/>
              </w:rPr>
              <w:t>Κοντέλλης</w:t>
            </w:r>
            <w:proofErr w:type="spellEnd"/>
            <w:r w:rsidRPr="004D7DC4">
              <w:rPr>
                <w:rFonts w:asciiTheme="minorHAnsi" w:hAnsiTheme="minorHAnsi" w:cstheme="minorHAnsi"/>
                <w:i/>
                <w:sz w:val="20"/>
                <w:szCs w:val="20"/>
                <w:lang w:val="el-GR"/>
              </w:rPr>
              <w:t xml:space="preserve"> Α.Ε.Β.Ε.</w:t>
            </w:r>
          </w:p>
        </w:tc>
        <w:tc>
          <w:tcPr>
            <w:tcW w:w="2747" w:type="dxa"/>
          </w:tcPr>
          <w:p w:rsidR="004D7DC4" w:rsidRPr="004D7DC4" w:rsidRDefault="004D7DC4" w:rsidP="004D7DC4">
            <w:pPr>
              <w:spacing w:before="116"/>
              <w:ind w:left="105"/>
              <w:rPr>
                <w:rFonts w:asciiTheme="minorHAnsi" w:hAnsiTheme="minorHAnsi" w:cstheme="minorHAnsi"/>
                <w:i/>
                <w:sz w:val="20"/>
                <w:szCs w:val="20"/>
              </w:rPr>
            </w:pPr>
            <w:r w:rsidRPr="004D7DC4">
              <w:rPr>
                <w:rFonts w:asciiTheme="minorHAnsi" w:hAnsiTheme="minorHAnsi" w:cstheme="minorHAnsi"/>
                <w:i/>
                <w:sz w:val="20"/>
                <w:szCs w:val="20"/>
              </w:rPr>
              <w:t>GRZ120589</w:t>
            </w:r>
          </w:p>
          <w:p w:rsidR="004D7DC4" w:rsidRPr="004D7DC4" w:rsidRDefault="004D7DC4" w:rsidP="004D7DC4">
            <w:pPr>
              <w:spacing w:before="4"/>
              <w:ind w:left="105" w:right="344"/>
              <w:rPr>
                <w:rFonts w:asciiTheme="minorHAnsi" w:hAnsiTheme="minorHAnsi" w:cstheme="minorHAnsi"/>
                <w:i/>
                <w:sz w:val="20"/>
                <w:szCs w:val="20"/>
              </w:rPr>
            </w:pPr>
            <w:r w:rsidRPr="004D7DC4">
              <w:rPr>
                <w:rFonts w:asciiTheme="minorHAnsi" w:hAnsiTheme="minorHAnsi" w:cstheme="minorHAnsi"/>
                <w:i/>
                <w:sz w:val="20"/>
                <w:szCs w:val="20"/>
              </w:rPr>
              <w:t>ALPHA BANK</w:t>
            </w:r>
          </w:p>
          <w:p w:rsidR="004D7DC4" w:rsidRPr="004D7DC4" w:rsidRDefault="004D7DC4" w:rsidP="004D7DC4">
            <w:pPr>
              <w:spacing w:before="4"/>
              <w:ind w:left="105" w:right="344"/>
              <w:rPr>
                <w:rFonts w:asciiTheme="minorHAnsi" w:hAnsiTheme="minorHAnsi" w:cstheme="minorHAnsi"/>
                <w:i/>
                <w:sz w:val="20"/>
                <w:szCs w:val="20"/>
              </w:rPr>
            </w:pPr>
            <w:r w:rsidRPr="004D7DC4">
              <w:rPr>
                <w:rFonts w:asciiTheme="minorHAnsi" w:hAnsiTheme="minorHAnsi" w:cstheme="minorHAnsi"/>
                <w:i/>
                <w:sz w:val="20"/>
                <w:szCs w:val="20"/>
              </w:rPr>
              <w:t xml:space="preserve"> π</w:t>
            </w:r>
            <w:proofErr w:type="spellStart"/>
            <w:r w:rsidRPr="004D7DC4">
              <w:rPr>
                <w:rFonts w:asciiTheme="minorHAnsi" w:hAnsiTheme="minorHAnsi" w:cstheme="minorHAnsi"/>
                <w:i/>
                <w:sz w:val="20"/>
                <w:szCs w:val="20"/>
              </w:rPr>
              <w:t>οσού</w:t>
            </w:r>
            <w:proofErr w:type="spellEnd"/>
            <w:r w:rsidRPr="004D7DC4">
              <w:rPr>
                <w:rFonts w:asciiTheme="minorHAnsi" w:hAnsiTheme="minorHAnsi" w:cstheme="minorHAnsi"/>
                <w:i/>
                <w:sz w:val="20"/>
                <w:szCs w:val="20"/>
              </w:rPr>
              <w:t xml:space="preserve">  3.200,00 €</w:t>
            </w:r>
          </w:p>
        </w:tc>
        <w:tc>
          <w:tcPr>
            <w:tcW w:w="2977" w:type="dxa"/>
          </w:tcPr>
          <w:p w:rsidR="004D7DC4" w:rsidRPr="004D7DC4" w:rsidRDefault="004D7DC4" w:rsidP="004D7DC4">
            <w:pPr>
              <w:spacing w:before="212"/>
              <w:ind w:left="110" w:right="341"/>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Η από 01-09-2022 επιστολή της </w:t>
            </w:r>
            <w:r w:rsidRPr="004D7DC4">
              <w:rPr>
                <w:rFonts w:asciiTheme="minorHAnsi" w:hAnsiTheme="minorHAnsi" w:cstheme="minorHAnsi"/>
                <w:i/>
                <w:sz w:val="20"/>
                <w:szCs w:val="20"/>
              </w:rPr>
              <w:t>ALPHA</w:t>
            </w:r>
            <w:r w:rsidRPr="004D7DC4">
              <w:rPr>
                <w:rFonts w:asciiTheme="minorHAnsi" w:hAnsiTheme="minorHAnsi" w:cstheme="minorHAnsi"/>
                <w:i/>
                <w:sz w:val="20"/>
                <w:szCs w:val="20"/>
                <w:lang w:val="el-GR"/>
              </w:rPr>
              <w:t xml:space="preserve"> </w:t>
            </w:r>
            <w:r w:rsidRPr="004D7DC4">
              <w:rPr>
                <w:rFonts w:asciiTheme="minorHAnsi" w:hAnsiTheme="minorHAnsi" w:cstheme="minorHAnsi"/>
                <w:i/>
                <w:sz w:val="20"/>
                <w:szCs w:val="20"/>
              </w:rPr>
              <w:t>BANK</w:t>
            </w:r>
          </w:p>
        </w:tc>
      </w:tr>
    </w:tbl>
    <w:p w:rsidR="004D7DC4" w:rsidRPr="004D7DC4" w:rsidRDefault="004D7DC4" w:rsidP="004D7DC4">
      <w:pPr>
        <w:widowControl w:val="0"/>
        <w:autoSpaceDE w:val="0"/>
        <w:autoSpaceDN w:val="0"/>
        <w:rPr>
          <w:rFonts w:asciiTheme="minorHAnsi" w:eastAsia="Calibri" w:hAnsiTheme="minorHAnsi" w:cstheme="minorHAnsi"/>
          <w:sz w:val="20"/>
          <w:szCs w:val="22"/>
          <w:lang w:eastAsia="en-US"/>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3651"/>
        <w:gridCol w:w="2268"/>
        <w:gridCol w:w="2402"/>
      </w:tblGrid>
      <w:tr w:rsidR="004D7DC4" w:rsidRPr="004D7DC4" w:rsidTr="004D7DC4">
        <w:trPr>
          <w:trHeight w:val="479"/>
          <w:jc w:val="center"/>
        </w:trPr>
        <w:tc>
          <w:tcPr>
            <w:tcW w:w="677" w:type="dxa"/>
            <w:shd w:val="clear" w:color="auto" w:fill="C4BB95"/>
          </w:tcPr>
          <w:p w:rsidR="004D7DC4" w:rsidRPr="004D7DC4" w:rsidRDefault="004D7DC4" w:rsidP="004D7DC4">
            <w:pPr>
              <w:spacing w:before="117"/>
              <w:ind w:left="143"/>
              <w:rPr>
                <w:rFonts w:asciiTheme="minorHAnsi" w:hAnsiTheme="minorHAnsi" w:cstheme="minorHAnsi"/>
                <w:b/>
                <w:i/>
                <w:sz w:val="20"/>
                <w:szCs w:val="20"/>
              </w:rPr>
            </w:pPr>
            <w:r w:rsidRPr="004D7DC4">
              <w:rPr>
                <w:rFonts w:asciiTheme="minorHAnsi" w:hAnsiTheme="minorHAnsi" w:cstheme="minorHAnsi"/>
                <w:b/>
                <w:i/>
                <w:sz w:val="20"/>
                <w:szCs w:val="20"/>
              </w:rPr>
              <w:t>Α/Α</w:t>
            </w:r>
          </w:p>
        </w:tc>
        <w:tc>
          <w:tcPr>
            <w:tcW w:w="3651" w:type="dxa"/>
            <w:shd w:val="clear" w:color="auto" w:fill="C4BB95"/>
          </w:tcPr>
          <w:p w:rsidR="004D7DC4" w:rsidRPr="004D7DC4" w:rsidRDefault="004D7DC4" w:rsidP="004D7DC4">
            <w:pPr>
              <w:spacing w:before="117"/>
              <w:ind w:left="643"/>
              <w:rPr>
                <w:rFonts w:asciiTheme="minorHAnsi" w:hAnsiTheme="minorHAnsi" w:cstheme="minorHAnsi"/>
                <w:b/>
                <w:i/>
                <w:sz w:val="20"/>
                <w:szCs w:val="20"/>
              </w:rPr>
            </w:pPr>
            <w:r w:rsidRPr="004D7DC4">
              <w:rPr>
                <w:rFonts w:asciiTheme="minorHAnsi" w:hAnsiTheme="minorHAnsi" w:cstheme="minorHAnsi"/>
                <w:b/>
                <w:i/>
                <w:sz w:val="20"/>
                <w:szCs w:val="20"/>
              </w:rPr>
              <w:t>ΠΕΡΙΕΧΟΜΕΝΟ ΦΑΚΕΛΟΥ</w:t>
            </w:r>
          </w:p>
        </w:tc>
        <w:tc>
          <w:tcPr>
            <w:tcW w:w="2268" w:type="dxa"/>
            <w:shd w:val="clear" w:color="auto" w:fill="C4BB95"/>
          </w:tcPr>
          <w:p w:rsidR="004D7DC4" w:rsidRPr="004D7DC4" w:rsidRDefault="004D7DC4" w:rsidP="004D7DC4">
            <w:pPr>
              <w:spacing w:line="222" w:lineRule="exact"/>
              <w:ind w:left="203" w:right="-116"/>
              <w:rPr>
                <w:rFonts w:asciiTheme="minorHAnsi" w:hAnsiTheme="minorHAnsi" w:cstheme="minorHAnsi"/>
                <w:i/>
                <w:sz w:val="20"/>
                <w:szCs w:val="20"/>
                <w:lang w:val="el-GR"/>
              </w:rPr>
            </w:pPr>
            <w:proofErr w:type="spellStart"/>
            <w:r w:rsidRPr="004D7DC4">
              <w:rPr>
                <w:rFonts w:asciiTheme="minorHAnsi" w:hAnsiTheme="minorHAnsi" w:cstheme="minorHAnsi"/>
                <w:i/>
                <w:sz w:val="20"/>
                <w:szCs w:val="20"/>
              </w:rPr>
              <w:t>ErmisBus</w:t>
            </w:r>
            <w:proofErr w:type="spellEnd"/>
            <w:r w:rsidRPr="004D7DC4">
              <w:rPr>
                <w:rFonts w:asciiTheme="minorHAnsi" w:hAnsiTheme="minorHAnsi" w:cstheme="minorHAnsi"/>
                <w:i/>
                <w:sz w:val="20"/>
                <w:szCs w:val="20"/>
                <w:lang w:val="el-GR"/>
              </w:rPr>
              <w:t xml:space="preserve"> - Δ. Μιχαλόπουλος Μεταλλικά Αμαξώματα</w:t>
            </w:r>
          </w:p>
          <w:p w:rsidR="004D7DC4" w:rsidRPr="004D7DC4" w:rsidRDefault="004D7DC4" w:rsidP="004D7DC4">
            <w:pPr>
              <w:spacing w:line="222" w:lineRule="exact"/>
              <w:ind w:left="203" w:right="-116"/>
              <w:rPr>
                <w:rFonts w:asciiTheme="minorHAnsi" w:hAnsiTheme="minorHAnsi" w:cstheme="minorHAnsi"/>
                <w:i/>
                <w:sz w:val="20"/>
                <w:szCs w:val="20"/>
              </w:rPr>
            </w:pPr>
            <w:proofErr w:type="spellStart"/>
            <w:r w:rsidRPr="004D7DC4">
              <w:rPr>
                <w:rFonts w:asciiTheme="minorHAnsi" w:hAnsiTheme="minorHAnsi" w:cstheme="minorHAnsi"/>
                <w:i/>
                <w:sz w:val="20"/>
                <w:szCs w:val="20"/>
                <w:lang w:val="el-GR"/>
              </w:rPr>
              <w:t>Μονοπρώσωπη</w:t>
            </w:r>
            <w:proofErr w:type="spellEnd"/>
            <w:r w:rsidRPr="004D7DC4">
              <w:rPr>
                <w:rFonts w:asciiTheme="minorHAnsi" w:hAnsiTheme="minorHAnsi" w:cstheme="minorHAnsi"/>
                <w:i/>
                <w:sz w:val="20"/>
                <w:szCs w:val="20"/>
                <w:lang w:val="el-GR"/>
              </w:rPr>
              <w:t xml:space="preserve"> Ε.Π.Ε. (Αρ. </w:t>
            </w:r>
            <w:proofErr w:type="spellStart"/>
            <w:r w:rsidRPr="004D7DC4">
              <w:rPr>
                <w:rFonts w:asciiTheme="minorHAnsi" w:hAnsiTheme="minorHAnsi" w:cstheme="minorHAnsi"/>
                <w:i/>
                <w:sz w:val="20"/>
                <w:szCs w:val="20"/>
              </w:rPr>
              <w:t>Προσφ</w:t>
            </w:r>
            <w:proofErr w:type="spellEnd"/>
            <w:r w:rsidRPr="004D7DC4">
              <w:rPr>
                <w:rFonts w:asciiTheme="minorHAnsi" w:hAnsiTheme="minorHAnsi" w:cstheme="minorHAnsi"/>
                <w:i/>
                <w:sz w:val="20"/>
                <w:szCs w:val="20"/>
              </w:rPr>
              <w:t>. 290663)</w:t>
            </w:r>
          </w:p>
        </w:tc>
        <w:tc>
          <w:tcPr>
            <w:tcW w:w="2402" w:type="dxa"/>
            <w:shd w:val="clear" w:color="auto" w:fill="C4BB95"/>
          </w:tcPr>
          <w:p w:rsidR="004D7DC4" w:rsidRPr="004D7DC4" w:rsidRDefault="004D7DC4" w:rsidP="004D7DC4">
            <w:pPr>
              <w:spacing w:line="238" w:lineRule="exact"/>
              <w:ind w:left="203" w:right="195"/>
              <w:jc w:val="center"/>
              <w:rPr>
                <w:rFonts w:asciiTheme="minorHAnsi" w:hAnsiTheme="minorHAnsi" w:cstheme="minorHAnsi"/>
                <w:b/>
                <w:i/>
                <w:sz w:val="20"/>
                <w:szCs w:val="20"/>
              </w:rPr>
            </w:pPr>
            <w:r w:rsidRPr="004D7DC4">
              <w:rPr>
                <w:rFonts w:asciiTheme="minorHAnsi" w:hAnsiTheme="minorHAnsi" w:cstheme="minorHAnsi"/>
                <w:i/>
                <w:sz w:val="20"/>
                <w:szCs w:val="20"/>
                <w:lang w:val="el-GR"/>
              </w:rPr>
              <w:t xml:space="preserve">Παύλος Ι. </w:t>
            </w:r>
            <w:proofErr w:type="spellStart"/>
            <w:r w:rsidRPr="004D7DC4">
              <w:rPr>
                <w:rFonts w:asciiTheme="minorHAnsi" w:hAnsiTheme="minorHAnsi" w:cstheme="minorHAnsi"/>
                <w:i/>
                <w:sz w:val="20"/>
                <w:szCs w:val="20"/>
                <w:lang w:val="el-GR"/>
              </w:rPr>
              <w:t>Κοντέλλης</w:t>
            </w:r>
            <w:proofErr w:type="spellEnd"/>
            <w:r w:rsidRPr="004D7DC4">
              <w:rPr>
                <w:rFonts w:asciiTheme="minorHAnsi" w:hAnsiTheme="minorHAnsi" w:cstheme="minorHAnsi"/>
                <w:i/>
                <w:sz w:val="20"/>
                <w:szCs w:val="20"/>
                <w:lang w:val="el-GR"/>
              </w:rPr>
              <w:t xml:space="preserve"> Α.Ε.Β.Ε. (Αρ. </w:t>
            </w:r>
            <w:proofErr w:type="spellStart"/>
            <w:r w:rsidRPr="004D7DC4">
              <w:rPr>
                <w:rFonts w:asciiTheme="minorHAnsi" w:hAnsiTheme="minorHAnsi" w:cstheme="minorHAnsi"/>
                <w:i/>
                <w:sz w:val="20"/>
                <w:szCs w:val="20"/>
              </w:rPr>
              <w:t>Προσφ</w:t>
            </w:r>
            <w:proofErr w:type="spellEnd"/>
            <w:r w:rsidRPr="004D7DC4">
              <w:rPr>
                <w:rFonts w:asciiTheme="minorHAnsi" w:hAnsiTheme="minorHAnsi" w:cstheme="minorHAnsi"/>
                <w:i/>
                <w:sz w:val="20"/>
                <w:szCs w:val="20"/>
              </w:rPr>
              <w:t>. 292344)</w:t>
            </w:r>
          </w:p>
        </w:tc>
      </w:tr>
      <w:tr w:rsidR="004D7DC4" w:rsidRPr="004D7DC4" w:rsidTr="004D7DC4">
        <w:trPr>
          <w:trHeight w:val="244"/>
          <w:jc w:val="center"/>
        </w:trPr>
        <w:tc>
          <w:tcPr>
            <w:tcW w:w="677" w:type="dxa"/>
            <w:shd w:val="clear" w:color="auto" w:fill="C2D59B"/>
          </w:tcPr>
          <w:p w:rsidR="004D7DC4" w:rsidRPr="004D7DC4" w:rsidRDefault="004D7DC4" w:rsidP="004D7DC4">
            <w:pPr>
              <w:rPr>
                <w:rFonts w:asciiTheme="minorHAnsi" w:hAnsiTheme="minorHAnsi" w:cstheme="minorHAnsi"/>
                <w:i/>
                <w:sz w:val="20"/>
                <w:szCs w:val="20"/>
              </w:rPr>
            </w:pPr>
          </w:p>
        </w:tc>
        <w:tc>
          <w:tcPr>
            <w:tcW w:w="3651" w:type="dxa"/>
            <w:shd w:val="clear" w:color="auto" w:fill="C2D59B"/>
          </w:tcPr>
          <w:p w:rsidR="004D7DC4" w:rsidRPr="004D7DC4" w:rsidRDefault="004D7DC4" w:rsidP="004D7DC4">
            <w:pPr>
              <w:spacing w:before="1" w:line="223" w:lineRule="exact"/>
              <w:ind w:left="105"/>
              <w:rPr>
                <w:rFonts w:asciiTheme="minorHAnsi" w:hAnsiTheme="minorHAnsi" w:cstheme="minorHAnsi"/>
                <w:b/>
                <w:i/>
                <w:sz w:val="20"/>
                <w:szCs w:val="20"/>
              </w:rPr>
            </w:pPr>
            <w:r w:rsidRPr="004D7DC4">
              <w:rPr>
                <w:rFonts w:asciiTheme="minorHAnsi" w:hAnsiTheme="minorHAnsi" w:cstheme="minorHAnsi"/>
                <w:b/>
                <w:i/>
                <w:sz w:val="20"/>
                <w:szCs w:val="20"/>
              </w:rPr>
              <w:t>Α.ΔΙΚΑΙΟΛΟΓΗΤΙΚΑ ΣΥΜΜΕΤΟΧΗΣ</w:t>
            </w:r>
          </w:p>
        </w:tc>
        <w:tc>
          <w:tcPr>
            <w:tcW w:w="2268" w:type="dxa"/>
            <w:shd w:val="clear" w:color="auto" w:fill="C2D59B"/>
          </w:tcPr>
          <w:p w:rsidR="004D7DC4" w:rsidRPr="004D7DC4" w:rsidRDefault="004D7DC4" w:rsidP="004D7DC4">
            <w:pPr>
              <w:rPr>
                <w:rFonts w:asciiTheme="minorHAnsi" w:hAnsiTheme="minorHAnsi" w:cstheme="minorHAnsi"/>
                <w:i/>
                <w:sz w:val="20"/>
                <w:szCs w:val="20"/>
              </w:rPr>
            </w:pPr>
          </w:p>
        </w:tc>
        <w:tc>
          <w:tcPr>
            <w:tcW w:w="2402" w:type="dxa"/>
            <w:shd w:val="clear" w:color="auto" w:fill="C2D59B"/>
          </w:tcPr>
          <w:p w:rsidR="004D7DC4" w:rsidRPr="004D7DC4" w:rsidRDefault="004D7DC4" w:rsidP="004D7DC4">
            <w:pPr>
              <w:rPr>
                <w:rFonts w:asciiTheme="minorHAnsi" w:hAnsiTheme="minorHAnsi" w:cstheme="minorHAnsi"/>
                <w:i/>
                <w:sz w:val="20"/>
                <w:szCs w:val="20"/>
              </w:rPr>
            </w:pPr>
          </w:p>
        </w:tc>
      </w:tr>
      <w:tr w:rsidR="004D7DC4" w:rsidRPr="004D7DC4" w:rsidTr="004D7DC4">
        <w:trPr>
          <w:trHeight w:val="237"/>
          <w:jc w:val="center"/>
        </w:trPr>
        <w:tc>
          <w:tcPr>
            <w:tcW w:w="677" w:type="dxa"/>
            <w:tcBorders>
              <w:bottom w:val="nil"/>
            </w:tcBorders>
          </w:tcPr>
          <w:p w:rsidR="004D7DC4" w:rsidRPr="004D7DC4" w:rsidRDefault="004D7DC4" w:rsidP="004D7DC4">
            <w:pPr>
              <w:spacing w:line="217" w:lineRule="exact"/>
              <w:ind w:left="110"/>
              <w:rPr>
                <w:rFonts w:asciiTheme="minorHAnsi" w:hAnsiTheme="minorHAnsi" w:cstheme="minorHAnsi"/>
                <w:i/>
                <w:sz w:val="20"/>
                <w:szCs w:val="20"/>
              </w:rPr>
            </w:pPr>
            <w:r w:rsidRPr="004D7DC4">
              <w:rPr>
                <w:rFonts w:asciiTheme="minorHAnsi" w:hAnsiTheme="minorHAnsi" w:cstheme="minorHAnsi"/>
                <w:i/>
                <w:sz w:val="20"/>
                <w:szCs w:val="20"/>
              </w:rPr>
              <w:t>1.1</w:t>
            </w:r>
          </w:p>
        </w:tc>
        <w:tc>
          <w:tcPr>
            <w:tcW w:w="3651" w:type="dxa"/>
            <w:tcBorders>
              <w:bottom w:val="nil"/>
            </w:tcBorders>
          </w:tcPr>
          <w:p w:rsidR="004D7DC4" w:rsidRPr="004D7DC4" w:rsidRDefault="004D7DC4" w:rsidP="004D7DC4">
            <w:pPr>
              <w:spacing w:line="217" w:lineRule="exact"/>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Εγγυητική</w:t>
            </w:r>
            <w:proofErr w:type="spellEnd"/>
            <w:r w:rsidRPr="004D7DC4">
              <w:rPr>
                <w:rFonts w:asciiTheme="minorHAnsi" w:hAnsiTheme="minorHAnsi" w:cstheme="minorHAnsi"/>
                <w:i/>
                <w:sz w:val="20"/>
                <w:szCs w:val="20"/>
              </w:rPr>
              <w:t xml:space="preserve"> Επ</w:t>
            </w:r>
            <w:proofErr w:type="spellStart"/>
            <w:r w:rsidRPr="004D7DC4">
              <w:rPr>
                <w:rFonts w:asciiTheme="minorHAnsi" w:hAnsiTheme="minorHAnsi" w:cstheme="minorHAnsi"/>
                <w:i/>
                <w:sz w:val="20"/>
                <w:szCs w:val="20"/>
              </w:rPr>
              <w:t>ιστολή</w:t>
            </w:r>
            <w:proofErr w:type="spellEnd"/>
            <w:r w:rsidRPr="004D7DC4">
              <w:rPr>
                <w:rFonts w:asciiTheme="minorHAnsi" w:hAnsiTheme="minorHAnsi" w:cstheme="minorHAnsi"/>
                <w:i/>
                <w:sz w:val="20"/>
                <w:szCs w:val="20"/>
              </w:rPr>
              <w:t xml:space="preserve"> </w:t>
            </w:r>
            <w:proofErr w:type="spellStart"/>
            <w:r w:rsidRPr="004D7DC4">
              <w:rPr>
                <w:rFonts w:asciiTheme="minorHAnsi" w:hAnsiTheme="minorHAnsi" w:cstheme="minorHAnsi"/>
                <w:i/>
                <w:sz w:val="20"/>
                <w:szCs w:val="20"/>
              </w:rPr>
              <w:t>Συμμετοχής</w:t>
            </w:r>
            <w:proofErr w:type="spellEnd"/>
          </w:p>
        </w:tc>
        <w:tc>
          <w:tcPr>
            <w:tcW w:w="2268" w:type="dxa"/>
            <w:tcBorders>
              <w:bottom w:val="nil"/>
            </w:tcBorders>
          </w:tcPr>
          <w:p w:rsidR="004D7DC4" w:rsidRPr="004D7DC4" w:rsidRDefault="004D7DC4" w:rsidP="004D7DC4">
            <w:pPr>
              <w:jc w:val="center"/>
              <w:rPr>
                <w:rFonts w:asciiTheme="minorHAnsi" w:hAnsiTheme="minorHAnsi" w:cstheme="minorHAnsi"/>
                <w:i/>
                <w:sz w:val="20"/>
                <w:szCs w:val="20"/>
              </w:rPr>
            </w:pPr>
            <w:r w:rsidRPr="004D7DC4">
              <w:rPr>
                <w:rFonts w:asciiTheme="minorHAnsi" w:hAnsiTheme="minorHAnsi" w:cstheme="minorHAnsi"/>
                <w:i/>
                <w:sz w:val="20"/>
                <w:szCs w:val="20"/>
              </w:rPr>
              <w:t>NAI</w:t>
            </w:r>
          </w:p>
        </w:tc>
        <w:tc>
          <w:tcPr>
            <w:tcW w:w="2402" w:type="dxa"/>
            <w:tcBorders>
              <w:bottom w:val="nil"/>
            </w:tcBorders>
          </w:tcPr>
          <w:p w:rsidR="004D7DC4" w:rsidRPr="004D7DC4" w:rsidRDefault="004D7DC4" w:rsidP="004D7DC4">
            <w:pPr>
              <w:jc w:val="center"/>
              <w:rPr>
                <w:rFonts w:asciiTheme="minorHAnsi" w:hAnsiTheme="minorHAnsi" w:cstheme="minorHAnsi"/>
                <w:i/>
                <w:sz w:val="20"/>
                <w:szCs w:val="20"/>
              </w:rPr>
            </w:pPr>
            <w:r w:rsidRPr="004D7DC4">
              <w:rPr>
                <w:rFonts w:asciiTheme="minorHAnsi" w:hAnsiTheme="minorHAnsi" w:cstheme="minorHAnsi"/>
                <w:i/>
                <w:sz w:val="20"/>
                <w:szCs w:val="20"/>
              </w:rPr>
              <w:t>ΝΑΙ</w:t>
            </w:r>
          </w:p>
        </w:tc>
      </w:tr>
      <w:tr w:rsidR="004D7DC4" w:rsidRPr="004D7DC4" w:rsidTr="004D7DC4">
        <w:trPr>
          <w:trHeight w:val="242"/>
          <w:jc w:val="center"/>
        </w:trPr>
        <w:tc>
          <w:tcPr>
            <w:tcW w:w="677" w:type="dxa"/>
          </w:tcPr>
          <w:p w:rsidR="004D7DC4" w:rsidRPr="004D7DC4" w:rsidRDefault="004D7DC4" w:rsidP="004D7DC4">
            <w:pPr>
              <w:rPr>
                <w:rFonts w:asciiTheme="minorHAnsi" w:hAnsiTheme="minorHAnsi" w:cstheme="minorHAnsi"/>
                <w:i/>
                <w:sz w:val="20"/>
                <w:szCs w:val="20"/>
              </w:rPr>
            </w:pPr>
            <w:r w:rsidRPr="004D7DC4">
              <w:rPr>
                <w:rFonts w:asciiTheme="minorHAnsi" w:hAnsiTheme="minorHAnsi" w:cstheme="minorHAnsi"/>
                <w:i/>
                <w:sz w:val="20"/>
                <w:szCs w:val="20"/>
              </w:rPr>
              <w:t xml:space="preserve">  1.2</w:t>
            </w:r>
          </w:p>
        </w:tc>
        <w:tc>
          <w:tcPr>
            <w:tcW w:w="3651" w:type="dxa"/>
          </w:tcPr>
          <w:p w:rsidR="004D7DC4" w:rsidRPr="004D7DC4" w:rsidRDefault="004D7DC4" w:rsidP="004D7DC4">
            <w:pPr>
              <w:ind w:firstLine="107"/>
              <w:rPr>
                <w:rFonts w:asciiTheme="minorHAnsi" w:hAnsiTheme="minorHAnsi" w:cstheme="minorHAnsi"/>
                <w:i/>
                <w:sz w:val="20"/>
                <w:szCs w:val="20"/>
              </w:rPr>
            </w:pPr>
            <w:r w:rsidRPr="004D7DC4">
              <w:rPr>
                <w:rFonts w:asciiTheme="minorHAnsi" w:hAnsiTheme="minorHAnsi" w:cstheme="minorHAnsi"/>
                <w:i/>
                <w:sz w:val="20"/>
                <w:szCs w:val="20"/>
              </w:rPr>
              <w:t>Ε.Ε.Ε.Σ.</w:t>
            </w:r>
          </w:p>
        </w:tc>
        <w:tc>
          <w:tcPr>
            <w:tcW w:w="2268" w:type="dxa"/>
          </w:tcPr>
          <w:p w:rsidR="004D7DC4" w:rsidRPr="004D7DC4" w:rsidRDefault="004D7DC4" w:rsidP="004D7DC4">
            <w:pPr>
              <w:jc w:val="center"/>
              <w:rPr>
                <w:rFonts w:asciiTheme="minorHAnsi" w:hAnsiTheme="minorHAnsi" w:cstheme="minorHAnsi"/>
                <w:i/>
                <w:sz w:val="20"/>
                <w:szCs w:val="20"/>
              </w:rPr>
            </w:pPr>
            <w:r w:rsidRPr="004D7DC4">
              <w:rPr>
                <w:rFonts w:asciiTheme="minorHAnsi" w:hAnsiTheme="minorHAnsi" w:cstheme="minorHAnsi"/>
                <w:i/>
                <w:sz w:val="20"/>
                <w:szCs w:val="20"/>
              </w:rPr>
              <w:t>NAI</w:t>
            </w:r>
          </w:p>
        </w:tc>
        <w:tc>
          <w:tcPr>
            <w:tcW w:w="2402" w:type="dxa"/>
          </w:tcPr>
          <w:p w:rsidR="004D7DC4" w:rsidRPr="004D7DC4" w:rsidRDefault="004D7DC4" w:rsidP="004D7DC4">
            <w:pPr>
              <w:jc w:val="center"/>
              <w:rPr>
                <w:rFonts w:asciiTheme="minorHAnsi" w:hAnsiTheme="minorHAnsi" w:cstheme="minorHAnsi"/>
                <w:i/>
                <w:sz w:val="20"/>
                <w:szCs w:val="20"/>
              </w:rPr>
            </w:pPr>
            <w:r w:rsidRPr="004D7DC4">
              <w:rPr>
                <w:rFonts w:asciiTheme="minorHAnsi" w:hAnsiTheme="minorHAnsi" w:cstheme="minorHAnsi"/>
                <w:i/>
                <w:sz w:val="20"/>
                <w:szCs w:val="20"/>
              </w:rPr>
              <w:t>NAI</w:t>
            </w:r>
          </w:p>
        </w:tc>
      </w:tr>
      <w:tr w:rsidR="004D7DC4" w:rsidRPr="004D7DC4" w:rsidTr="004D7DC4">
        <w:trPr>
          <w:trHeight w:val="244"/>
          <w:jc w:val="center"/>
        </w:trPr>
        <w:tc>
          <w:tcPr>
            <w:tcW w:w="677" w:type="dxa"/>
            <w:shd w:val="clear" w:color="auto" w:fill="C2D59B"/>
          </w:tcPr>
          <w:p w:rsidR="004D7DC4" w:rsidRPr="004D7DC4" w:rsidRDefault="004D7DC4" w:rsidP="004D7DC4">
            <w:pPr>
              <w:rPr>
                <w:rFonts w:asciiTheme="minorHAnsi" w:hAnsiTheme="minorHAnsi" w:cstheme="minorHAnsi"/>
                <w:i/>
                <w:sz w:val="20"/>
                <w:szCs w:val="20"/>
              </w:rPr>
            </w:pPr>
          </w:p>
        </w:tc>
        <w:tc>
          <w:tcPr>
            <w:tcW w:w="3651" w:type="dxa"/>
            <w:shd w:val="clear" w:color="auto" w:fill="C2D59B"/>
          </w:tcPr>
          <w:p w:rsidR="004D7DC4" w:rsidRPr="004D7DC4" w:rsidRDefault="004D7DC4" w:rsidP="004D7DC4">
            <w:pPr>
              <w:spacing w:before="1" w:line="223" w:lineRule="exact"/>
              <w:ind w:left="105"/>
              <w:rPr>
                <w:rFonts w:asciiTheme="minorHAnsi" w:hAnsiTheme="minorHAnsi" w:cstheme="minorHAnsi"/>
                <w:b/>
                <w:i/>
                <w:sz w:val="20"/>
                <w:szCs w:val="20"/>
              </w:rPr>
            </w:pPr>
            <w:r w:rsidRPr="004D7DC4">
              <w:rPr>
                <w:rFonts w:asciiTheme="minorHAnsi" w:hAnsiTheme="minorHAnsi" w:cstheme="minorHAnsi"/>
                <w:b/>
                <w:i/>
                <w:sz w:val="20"/>
                <w:szCs w:val="20"/>
              </w:rPr>
              <w:t>Β.ΤΕΧΝΙΚΗ ΠΡΟΣΦΟΡΑ</w:t>
            </w:r>
          </w:p>
        </w:tc>
        <w:tc>
          <w:tcPr>
            <w:tcW w:w="2268" w:type="dxa"/>
            <w:shd w:val="clear" w:color="auto" w:fill="C2D59B"/>
          </w:tcPr>
          <w:p w:rsidR="004D7DC4" w:rsidRPr="004D7DC4" w:rsidRDefault="004D7DC4" w:rsidP="004D7DC4">
            <w:pPr>
              <w:rPr>
                <w:rFonts w:asciiTheme="minorHAnsi" w:hAnsiTheme="minorHAnsi" w:cstheme="minorHAnsi"/>
                <w:i/>
                <w:sz w:val="20"/>
                <w:szCs w:val="20"/>
              </w:rPr>
            </w:pPr>
          </w:p>
        </w:tc>
        <w:tc>
          <w:tcPr>
            <w:tcW w:w="2402" w:type="dxa"/>
            <w:shd w:val="clear" w:color="auto" w:fill="C2D59B"/>
          </w:tcPr>
          <w:p w:rsidR="004D7DC4" w:rsidRPr="004D7DC4" w:rsidRDefault="004D7DC4" w:rsidP="004D7DC4">
            <w:pPr>
              <w:rPr>
                <w:rFonts w:asciiTheme="minorHAnsi" w:hAnsiTheme="minorHAnsi" w:cstheme="minorHAnsi"/>
                <w:i/>
                <w:sz w:val="20"/>
                <w:szCs w:val="20"/>
              </w:rPr>
            </w:pPr>
          </w:p>
        </w:tc>
      </w:tr>
      <w:tr w:rsidR="004D7DC4" w:rsidRPr="004D7DC4" w:rsidTr="004D7DC4">
        <w:trPr>
          <w:trHeight w:val="480"/>
          <w:jc w:val="center"/>
        </w:trPr>
        <w:tc>
          <w:tcPr>
            <w:tcW w:w="677" w:type="dxa"/>
          </w:tcPr>
          <w:p w:rsidR="004D7DC4" w:rsidRPr="004D7DC4" w:rsidRDefault="004D7DC4" w:rsidP="004D7DC4">
            <w:pPr>
              <w:spacing w:line="220" w:lineRule="exact"/>
              <w:ind w:left="110"/>
              <w:rPr>
                <w:rFonts w:asciiTheme="minorHAnsi" w:hAnsiTheme="minorHAnsi" w:cstheme="minorHAnsi"/>
                <w:i/>
                <w:sz w:val="20"/>
                <w:szCs w:val="20"/>
              </w:rPr>
            </w:pPr>
            <w:r w:rsidRPr="004D7DC4">
              <w:rPr>
                <w:rFonts w:asciiTheme="minorHAnsi" w:hAnsiTheme="minorHAnsi" w:cstheme="minorHAnsi"/>
                <w:i/>
                <w:sz w:val="20"/>
                <w:szCs w:val="20"/>
              </w:rPr>
              <w:t>2.1</w:t>
            </w:r>
          </w:p>
        </w:tc>
        <w:tc>
          <w:tcPr>
            <w:tcW w:w="3651" w:type="dxa"/>
          </w:tcPr>
          <w:p w:rsidR="004D7DC4" w:rsidRPr="004D7DC4" w:rsidRDefault="004D7DC4" w:rsidP="004D7DC4">
            <w:pPr>
              <w:spacing w:line="220" w:lineRule="exact"/>
              <w:ind w:left="105"/>
              <w:rPr>
                <w:rFonts w:asciiTheme="minorHAnsi" w:hAnsiTheme="minorHAnsi" w:cstheme="minorHAnsi"/>
                <w:i/>
                <w:sz w:val="20"/>
                <w:szCs w:val="20"/>
              </w:rPr>
            </w:pPr>
            <w:r w:rsidRPr="004D7DC4">
              <w:rPr>
                <w:rFonts w:asciiTheme="minorHAnsi" w:hAnsiTheme="minorHAnsi" w:cstheme="minorHAnsi"/>
                <w:i/>
                <w:sz w:val="20"/>
                <w:szCs w:val="20"/>
              </w:rPr>
              <w:t xml:space="preserve">Υπ. </w:t>
            </w:r>
            <w:proofErr w:type="spellStart"/>
            <w:r w:rsidRPr="004D7DC4">
              <w:rPr>
                <w:rFonts w:asciiTheme="minorHAnsi" w:hAnsiTheme="minorHAnsi" w:cstheme="minorHAnsi"/>
                <w:i/>
                <w:sz w:val="20"/>
                <w:szCs w:val="20"/>
              </w:rPr>
              <w:t>Δηλώσεις</w:t>
            </w:r>
            <w:proofErr w:type="spellEnd"/>
            <w:r w:rsidRPr="004D7DC4">
              <w:rPr>
                <w:rFonts w:asciiTheme="minorHAnsi" w:hAnsiTheme="minorHAnsi" w:cstheme="minorHAnsi"/>
                <w:i/>
                <w:sz w:val="20"/>
                <w:szCs w:val="20"/>
              </w:rPr>
              <w:t xml:space="preserve"> παρ. 2.4.3.2</w:t>
            </w:r>
          </w:p>
        </w:tc>
        <w:tc>
          <w:tcPr>
            <w:tcW w:w="2268" w:type="dxa"/>
          </w:tcPr>
          <w:p w:rsidR="004D7DC4" w:rsidRPr="004D7DC4" w:rsidRDefault="004D7DC4" w:rsidP="004D7DC4">
            <w:pPr>
              <w:spacing w:line="220" w:lineRule="exact"/>
              <w:ind w:left="203" w:right="196"/>
              <w:jc w:val="center"/>
              <w:rPr>
                <w:rFonts w:asciiTheme="minorHAnsi" w:hAnsiTheme="minorHAnsi" w:cstheme="minorHAnsi"/>
                <w:i/>
                <w:sz w:val="20"/>
                <w:szCs w:val="20"/>
              </w:rPr>
            </w:pPr>
            <w:r w:rsidRPr="004D7DC4">
              <w:rPr>
                <w:rFonts w:asciiTheme="minorHAnsi" w:hAnsiTheme="minorHAnsi" w:cstheme="minorHAnsi"/>
                <w:i/>
                <w:sz w:val="20"/>
                <w:szCs w:val="20"/>
              </w:rPr>
              <w:t>ΝΑΙ</w:t>
            </w:r>
          </w:p>
        </w:tc>
        <w:tc>
          <w:tcPr>
            <w:tcW w:w="2402" w:type="dxa"/>
          </w:tcPr>
          <w:p w:rsidR="004D7DC4" w:rsidRPr="004D7DC4" w:rsidRDefault="004D7DC4" w:rsidP="004D7DC4">
            <w:pPr>
              <w:spacing w:line="220" w:lineRule="exact"/>
              <w:ind w:left="203" w:right="196"/>
              <w:jc w:val="center"/>
              <w:rPr>
                <w:rFonts w:asciiTheme="minorHAnsi" w:hAnsiTheme="minorHAnsi" w:cstheme="minorHAnsi"/>
                <w:i/>
                <w:sz w:val="20"/>
                <w:szCs w:val="20"/>
              </w:rPr>
            </w:pPr>
            <w:r w:rsidRPr="004D7DC4">
              <w:rPr>
                <w:rFonts w:asciiTheme="minorHAnsi" w:hAnsiTheme="minorHAnsi" w:cstheme="minorHAnsi"/>
                <w:i/>
                <w:sz w:val="20"/>
                <w:szCs w:val="20"/>
              </w:rPr>
              <w:t>ΝΑΙ</w:t>
            </w:r>
          </w:p>
        </w:tc>
      </w:tr>
      <w:tr w:rsidR="004D7DC4" w:rsidRPr="004D7DC4" w:rsidTr="004D7DC4">
        <w:trPr>
          <w:trHeight w:val="485"/>
          <w:jc w:val="center"/>
        </w:trPr>
        <w:tc>
          <w:tcPr>
            <w:tcW w:w="677" w:type="dxa"/>
          </w:tcPr>
          <w:p w:rsidR="004D7DC4" w:rsidRPr="004D7DC4" w:rsidRDefault="004D7DC4" w:rsidP="004D7DC4">
            <w:pPr>
              <w:spacing w:line="238" w:lineRule="exact"/>
              <w:ind w:left="110"/>
              <w:rPr>
                <w:rFonts w:asciiTheme="minorHAnsi" w:hAnsiTheme="minorHAnsi" w:cstheme="minorHAnsi"/>
                <w:i/>
                <w:sz w:val="20"/>
                <w:szCs w:val="20"/>
              </w:rPr>
            </w:pPr>
            <w:r w:rsidRPr="004D7DC4">
              <w:rPr>
                <w:rFonts w:asciiTheme="minorHAnsi" w:hAnsiTheme="minorHAnsi" w:cstheme="minorHAnsi"/>
                <w:i/>
                <w:sz w:val="20"/>
                <w:szCs w:val="20"/>
              </w:rPr>
              <w:t>2.2</w:t>
            </w:r>
          </w:p>
        </w:tc>
        <w:tc>
          <w:tcPr>
            <w:tcW w:w="3651" w:type="dxa"/>
          </w:tcPr>
          <w:p w:rsidR="004D7DC4" w:rsidRPr="004D7DC4" w:rsidRDefault="004D7DC4" w:rsidP="004D7DC4">
            <w:pPr>
              <w:spacing w:line="246" w:lineRule="exact"/>
              <w:ind w:left="105" w:right="638"/>
              <w:rPr>
                <w:rFonts w:asciiTheme="minorHAnsi" w:hAnsiTheme="minorHAnsi" w:cstheme="minorHAnsi"/>
                <w:i/>
                <w:sz w:val="20"/>
                <w:szCs w:val="20"/>
                <w:lang w:val="el-GR"/>
              </w:rPr>
            </w:pPr>
            <w:r w:rsidRPr="004D7DC4">
              <w:rPr>
                <w:rFonts w:asciiTheme="minorHAnsi" w:hAnsiTheme="minorHAnsi" w:cstheme="minorHAnsi"/>
                <w:i/>
                <w:sz w:val="20"/>
                <w:szCs w:val="20"/>
                <w:lang w:val="el-GR"/>
              </w:rPr>
              <w:t>Πλήρης  περιγραφή του προσφερόμενου είδους  στην Ελληνική γλώσσα</w:t>
            </w:r>
          </w:p>
        </w:tc>
        <w:tc>
          <w:tcPr>
            <w:tcW w:w="2268" w:type="dxa"/>
          </w:tcPr>
          <w:p w:rsidR="004D7DC4" w:rsidRPr="004D7DC4" w:rsidRDefault="004D7DC4" w:rsidP="004D7DC4">
            <w:pPr>
              <w:spacing w:before="116"/>
              <w:ind w:left="203" w:right="196"/>
              <w:jc w:val="center"/>
              <w:rPr>
                <w:rFonts w:asciiTheme="minorHAnsi" w:hAnsiTheme="minorHAnsi" w:cstheme="minorHAnsi"/>
                <w:i/>
                <w:sz w:val="20"/>
                <w:szCs w:val="20"/>
              </w:rPr>
            </w:pPr>
            <w:r w:rsidRPr="004D7DC4">
              <w:rPr>
                <w:rFonts w:asciiTheme="minorHAnsi" w:hAnsiTheme="minorHAnsi" w:cstheme="minorHAnsi"/>
                <w:i/>
                <w:sz w:val="20"/>
                <w:szCs w:val="20"/>
              </w:rPr>
              <w:t>NAI</w:t>
            </w:r>
          </w:p>
        </w:tc>
        <w:tc>
          <w:tcPr>
            <w:tcW w:w="2402" w:type="dxa"/>
          </w:tcPr>
          <w:p w:rsidR="004D7DC4" w:rsidRPr="004D7DC4" w:rsidRDefault="004D7DC4" w:rsidP="004D7DC4">
            <w:pPr>
              <w:spacing w:before="116"/>
              <w:ind w:left="203" w:right="196"/>
              <w:jc w:val="center"/>
              <w:rPr>
                <w:rFonts w:asciiTheme="minorHAnsi" w:hAnsiTheme="minorHAnsi" w:cstheme="minorHAnsi"/>
                <w:i/>
                <w:sz w:val="20"/>
                <w:szCs w:val="20"/>
              </w:rPr>
            </w:pPr>
            <w:r w:rsidRPr="004D7DC4">
              <w:rPr>
                <w:rFonts w:asciiTheme="minorHAnsi" w:hAnsiTheme="minorHAnsi" w:cstheme="minorHAnsi"/>
                <w:i/>
                <w:sz w:val="20"/>
                <w:szCs w:val="20"/>
              </w:rPr>
              <w:t>NAI</w:t>
            </w:r>
          </w:p>
        </w:tc>
      </w:tr>
      <w:tr w:rsidR="004D7DC4" w:rsidRPr="004D7DC4" w:rsidTr="004D7DC4">
        <w:trPr>
          <w:trHeight w:val="484"/>
          <w:jc w:val="center"/>
        </w:trPr>
        <w:tc>
          <w:tcPr>
            <w:tcW w:w="677" w:type="dxa"/>
          </w:tcPr>
          <w:p w:rsidR="004D7DC4" w:rsidRPr="004D7DC4" w:rsidRDefault="004D7DC4" w:rsidP="004D7DC4">
            <w:pPr>
              <w:spacing w:line="238" w:lineRule="exact"/>
              <w:ind w:left="110"/>
              <w:rPr>
                <w:rFonts w:asciiTheme="minorHAnsi" w:hAnsiTheme="minorHAnsi" w:cstheme="minorHAnsi"/>
                <w:i/>
                <w:sz w:val="20"/>
                <w:szCs w:val="20"/>
              </w:rPr>
            </w:pPr>
            <w:r w:rsidRPr="004D7DC4">
              <w:rPr>
                <w:rFonts w:asciiTheme="minorHAnsi" w:hAnsiTheme="minorHAnsi" w:cstheme="minorHAnsi"/>
                <w:i/>
                <w:sz w:val="20"/>
                <w:szCs w:val="20"/>
              </w:rPr>
              <w:t>2.3</w:t>
            </w:r>
          </w:p>
        </w:tc>
        <w:tc>
          <w:tcPr>
            <w:tcW w:w="3651" w:type="dxa"/>
          </w:tcPr>
          <w:p w:rsidR="004D7DC4" w:rsidRPr="004D7DC4" w:rsidRDefault="004D7DC4" w:rsidP="004D7DC4">
            <w:pPr>
              <w:spacing w:line="240" w:lineRule="exact"/>
              <w:ind w:left="105" w:right="177"/>
              <w:rPr>
                <w:rFonts w:asciiTheme="minorHAnsi" w:hAnsiTheme="minorHAnsi" w:cstheme="minorHAnsi"/>
                <w:i/>
                <w:sz w:val="20"/>
                <w:szCs w:val="20"/>
              </w:rPr>
            </w:pPr>
            <w:proofErr w:type="spellStart"/>
            <w:r w:rsidRPr="004D7DC4">
              <w:rPr>
                <w:rFonts w:asciiTheme="minorHAnsi" w:hAnsiTheme="minorHAnsi" w:cstheme="minorHAnsi"/>
                <w:i/>
                <w:sz w:val="20"/>
                <w:szCs w:val="20"/>
              </w:rPr>
              <w:t>Φύλλ</w:t>
            </w:r>
            <w:proofErr w:type="spellEnd"/>
            <w:r w:rsidRPr="004D7DC4">
              <w:rPr>
                <w:rFonts w:asciiTheme="minorHAnsi" w:hAnsiTheme="minorHAnsi" w:cstheme="minorHAnsi"/>
                <w:i/>
                <w:sz w:val="20"/>
                <w:szCs w:val="20"/>
              </w:rPr>
              <w:t xml:space="preserve">α </w:t>
            </w:r>
            <w:proofErr w:type="spellStart"/>
            <w:r w:rsidRPr="004D7DC4">
              <w:rPr>
                <w:rFonts w:asciiTheme="minorHAnsi" w:hAnsiTheme="minorHAnsi" w:cstheme="minorHAnsi"/>
                <w:i/>
                <w:sz w:val="20"/>
                <w:szCs w:val="20"/>
              </w:rPr>
              <w:t>συμμόρφωσης</w:t>
            </w:r>
            <w:proofErr w:type="spellEnd"/>
            <w:r w:rsidRPr="004D7DC4">
              <w:rPr>
                <w:rFonts w:asciiTheme="minorHAnsi" w:hAnsiTheme="minorHAnsi" w:cstheme="minorHAnsi"/>
                <w:i/>
                <w:sz w:val="20"/>
                <w:szCs w:val="20"/>
              </w:rPr>
              <w:t xml:space="preserve"> Παρα</w:t>
            </w:r>
            <w:proofErr w:type="spellStart"/>
            <w:r w:rsidRPr="004D7DC4">
              <w:rPr>
                <w:rFonts w:asciiTheme="minorHAnsi" w:hAnsiTheme="minorHAnsi" w:cstheme="minorHAnsi"/>
                <w:i/>
                <w:sz w:val="20"/>
                <w:szCs w:val="20"/>
              </w:rPr>
              <w:t>ρτήμ</w:t>
            </w:r>
            <w:proofErr w:type="spellEnd"/>
            <w:r w:rsidRPr="004D7DC4">
              <w:rPr>
                <w:rFonts w:asciiTheme="minorHAnsi" w:hAnsiTheme="minorHAnsi" w:cstheme="minorHAnsi"/>
                <w:i/>
                <w:sz w:val="20"/>
                <w:szCs w:val="20"/>
              </w:rPr>
              <w:t>ατος Γ’</w:t>
            </w:r>
          </w:p>
        </w:tc>
        <w:tc>
          <w:tcPr>
            <w:tcW w:w="2268" w:type="dxa"/>
          </w:tcPr>
          <w:p w:rsidR="004D7DC4" w:rsidRPr="004D7DC4" w:rsidRDefault="004D7DC4" w:rsidP="004D7DC4">
            <w:pPr>
              <w:spacing w:before="116"/>
              <w:ind w:left="203" w:right="196"/>
              <w:jc w:val="center"/>
              <w:rPr>
                <w:rFonts w:asciiTheme="minorHAnsi" w:hAnsiTheme="minorHAnsi" w:cstheme="minorHAnsi"/>
                <w:i/>
                <w:sz w:val="20"/>
                <w:szCs w:val="20"/>
              </w:rPr>
            </w:pPr>
            <w:r w:rsidRPr="004D7DC4">
              <w:rPr>
                <w:rFonts w:asciiTheme="minorHAnsi" w:hAnsiTheme="minorHAnsi" w:cstheme="minorHAnsi"/>
                <w:i/>
                <w:sz w:val="20"/>
                <w:szCs w:val="20"/>
              </w:rPr>
              <w:t>ΝΑΙ</w:t>
            </w:r>
          </w:p>
        </w:tc>
        <w:tc>
          <w:tcPr>
            <w:tcW w:w="2402" w:type="dxa"/>
          </w:tcPr>
          <w:p w:rsidR="004D7DC4" w:rsidRPr="004D7DC4" w:rsidRDefault="004D7DC4" w:rsidP="004D7DC4">
            <w:pPr>
              <w:spacing w:before="116"/>
              <w:ind w:left="203" w:right="196"/>
              <w:jc w:val="center"/>
              <w:rPr>
                <w:rFonts w:asciiTheme="minorHAnsi" w:hAnsiTheme="minorHAnsi" w:cstheme="minorHAnsi"/>
                <w:i/>
                <w:sz w:val="20"/>
                <w:szCs w:val="20"/>
              </w:rPr>
            </w:pPr>
            <w:r w:rsidRPr="004D7DC4">
              <w:rPr>
                <w:rFonts w:asciiTheme="minorHAnsi" w:hAnsiTheme="minorHAnsi" w:cstheme="minorHAnsi"/>
                <w:i/>
                <w:sz w:val="20"/>
                <w:szCs w:val="20"/>
              </w:rPr>
              <w:t>ΝΑΙ</w:t>
            </w:r>
          </w:p>
        </w:tc>
      </w:tr>
    </w:tbl>
    <w:p w:rsidR="004D7DC4" w:rsidRPr="004D7DC4" w:rsidRDefault="004D7DC4" w:rsidP="004D7DC4">
      <w:pPr>
        <w:widowControl w:val="0"/>
        <w:autoSpaceDE w:val="0"/>
        <w:autoSpaceDN w:val="0"/>
        <w:spacing w:before="126"/>
        <w:ind w:left="597" w:right="306"/>
        <w:jc w:val="both"/>
        <w:rPr>
          <w:rFonts w:asciiTheme="minorHAnsi" w:eastAsia="Calibri" w:hAnsiTheme="minorHAnsi" w:cstheme="minorHAnsi"/>
          <w:b/>
          <w:i/>
          <w:sz w:val="20"/>
          <w:szCs w:val="20"/>
          <w:lang w:eastAsia="en-US"/>
        </w:rPr>
      </w:pPr>
      <w:r w:rsidRPr="004D7DC4">
        <w:rPr>
          <w:rFonts w:asciiTheme="minorHAnsi" w:eastAsia="Calibri" w:hAnsiTheme="minorHAnsi" w:cstheme="minorHAnsi"/>
          <w:b/>
          <w:i/>
          <w:sz w:val="20"/>
          <w:szCs w:val="20"/>
          <w:lang w:eastAsia="en-US"/>
        </w:rPr>
        <w:t xml:space="preserve">Β’ ΕΛΕΓΧΟΣ ΚΑΙ ΑΞΙΟΛΟΓΗΣΗ ΤΕΧΝΙΚΩΝ ΠΡΟΣΦΟΡΩΝ </w:t>
      </w:r>
    </w:p>
    <w:p w:rsidR="004D7DC4" w:rsidRPr="004D7DC4" w:rsidRDefault="004D7DC4" w:rsidP="004D7DC4">
      <w:pPr>
        <w:widowControl w:val="0"/>
        <w:autoSpaceDE w:val="0"/>
        <w:autoSpaceDN w:val="0"/>
        <w:spacing w:before="58" w:line="237" w:lineRule="auto"/>
        <w:ind w:right="201"/>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Ο οικονομικός φορέας </w:t>
      </w:r>
      <w:proofErr w:type="spellStart"/>
      <w:r w:rsidRPr="004D7DC4">
        <w:rPr>
          <w:rFonts w:asciiTheme="minorHAnsi" w:eastAsia="Calibri" w:hAnsiTheme="minorHAnsi" w:cstheme="minorHAnsi"/>
          <w:b/>
          <w:i/>
          <w:sz w:val="20"/>
          <w:szCs w:val="20"/>
          <w:lang w:val="en-US" w:eastAsia="en-US"/>
        </w:rPr>
        <w:t>ErmisBus</w:t>
      </w:r>
      <w:proofErr w:type="spellEnd"/>
      <w:r w:rsidRPr="004D7DC4">
        <w:rPr>
          <w:rFonts w:asciiTheme="minorHAnsi" w:eastAsia="Calibri" w:hAnsiTheme="minorHAnsi" w:cstheme="minorHAnsi"/>
          <w:b/>
          <w:i/>
          <w:sz w:val="20"/>
          <w:szCs w:val="20"/>
          <w:lang w:eastAsia="en-US"/>
        </w:rPr>
        <w:t xml:space="preserve"> - Δ.ΜΙΧΑΛΟΠΟΥΛΟΣ ΜΕΤΑΛΛΙΚΑ ΑΜΑΞΩΜΑΤΑ ΜΟΝΟΠΡΟΣΩΠΗ Ε.Π.Ε.» </w:t>
      </w:r>
      <w:r w:rsidRPr="004D7DC4">
        <w:rPr>
          <w:rFonts w:asciiTheme="minorHAnsi" w:eastAsia="Calibri" w:hAnsiTheme="minorHAnsi" w:cstheme="minorHAnsi"/>
          <w:i/>
          <w:sz w:val="20"/>
          <w:szCs w:val="20"/>
          <w:lang w:eastAsia="en-US"/>
        </w:rPr>
        <w:t>με αριθμό προσφοράς 290663 υπέβαλε τα προβλεπόμενα από τη Διακήρυξη δικαιολογητικά και στοιχεία Τεχνικής Προσφοράς και η επιτροπή προχωρά στο επόμενο στάδιο, δηλαδή στην αξιολόγηση της Τεχνικής Προσφοράς.</w:t>
      </w:r>
    </w:p>
    <w:p w:rsidR="004D7DC4" w:rsidRPr="004D7DC4" w:rsidRDefault="004D7DC4" w:rsidP="004D7DC4">
      <w:pPr>
        <w:widowControl w:val="0"/>
        <w:autoSpaceDE w:val="0"/>
        <w:autoSpaceDN w:val="0"/>
        <w:spacing w:before="127"/>
        <w:ind w:right="201"/>
        <w:jc w:val="both"/>
        <w:rPr>
          <w:rFonts w:asciiTheme="minorHAnsi" w:eastAsia="Calibri" w:hAnsiTheme="minorHAnsi" w:cstheme="minorHAnsi"/>
          <w:i/>
          <w:sz w:val="20"/>
          <w:szCs w:val="20"/>
          <w:lang w:eastAsia="en-US"/>
        </w:rPr>
      </w:pPr>
      <w:r w:rsidRPr="004D7DC4">
        <w:rPr>
          <w:rFonts w:asciiTheme="minorHAnsi" w:eastAsia="Calibri" w:hAnsiTheme="minorHAnsi" w:cstheme="minorHAnsi"/>
          <w:b/>
          <w:i/>
          <w:sz w:val="20"/>
          <w:szCs w:val="20"/>
          <w:lang w:eastAsia="en-US"/>
        </w:rPr>
        <w:t xml:space="preserve">Για την αξιολόγηση της τεχνικής προσφοράς </w:t>
      </w:r>
      <w:r w:rsidRPr="004D7DC4">
        <w:rPr>
          <w:rFonts w:asciiTheme="minorHAnsi" w:eastAsia="Calibri" w:hAnsiTheme="minorHAnsi" w:cstheme="minorHAnsi"/>
          <w:i/>
          <w:sz w:val="20"/>
          <w:szCs w:val="20"/>
          <w:lang w:eastAsia="en-US"/>
        </w:rPr>
        <w:t>ελήφθησαν υπόψη τα ακόλουθα:</w:t>
      </w:r>
    </w:p>
    <w:p w:rsidR="004D7DC4" w:rsidRPr="004D7DC4" w:rsidRDefault="004D7DC4" w:rsidP="004D7DC4">
      <w:pPr>
        <w:widowControl w:val="0"/>
        <w:numPr>
          <w:ilvl w:val="0"/>
          <w:numId w:val="48"/>
        </w:numPr>
        <w:tabs>
          <w:tab w:val="left" w:pos="0"/>
          <w:tab w:val="left" w:pos="567"/>
        </w:tabs>
        <w:autoSpaceDE w:val="0"/>
        <w:autoSpaceDN w:val="0"/>
        <w:spacing w:before="125"/>
        <w:ind w:left="0" w:firstLine="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Το συμπληρωμένο φύλλο συμμόρφωσης (παράρτημα Γ μελέτης)</w:t>
      </w:r>
    </w:p>
    <w:p w:rsidR="004D7DC4" w:rsidRPr="004D7DC4" w:rsidRDefault="004D7DC4" w:rsidP="004D7DC4">
      <w:pPr>
        <w:widowControl w:val="0"/>
        <w:numPr>
          <w:ilvl w:val="0"/>
          <w:numId w:val="48"/>
        </w:numPr>
        <w:tabs>
          <w:tab w:val="left" w:pos="0"/>
          <w:tab w:val="left" w:pos="567"/>
        </w:tabs>
        <w:autoSpaceDE w:val="0"/>
        <w:autoSpaceDN w:val="0"/>
        <w:spacing w:before="125"/>
        <w:ind w:left="0" w:right="305" w:firstLine="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Η υποβληθείσα τεχνική έκθεση του προσφερόμενου είδους με τα </w:t>
      </w:r>
      <w:proofErr w:type="spellStart"/>
      <w:r w:rsidRPr="004D7DC4">
        <w:rPr>
          <w:rFonts w:asciiTheme="minorHAnsi" w:eastAsia="Calibri" w:hAnsiTheme="minorHAnsi" w:cstheme="minorHAnsi"/>
          <w:i/>
          <w:sz w:val="20"/>
          <w:szCs w:val="20"/>
          <w:lang w:eastAsia="en-US"/>
        </w:rPr>
        <w:t>prospectus</w:t>
      </w:r>
      <w:proofErr w:type="spellEnd"/>
      <w:r w:rsidRPr="004D7DC4">
        <w:rPr>
          <w:rFonts w:asciiTheme="minorHAnsi" w:eastAsia="Calibri" w:hAnsiTheme="minorHAnsi" w:cstheme="minorHAnsi"/>
          <w:i/>
          <w:sz w:val="20"/>
          <w:szCs w:val="20"/>
          <w:lang w:eastAsia="en-US"/>
        </w:rPr>
        <w:t xml:space="preserve"> και τα αναλυτικά τεχνικά σχέδια</w:t>
      </w:r>
    </w:p>
    <w:p w:rsidR="004D7DC4" w:rsidRPr="004D7DC4" w:rsidRDefault="004D7DC4" w:rsidP="004D7DC4">
      <w:pPr>
        <w:widowControl w:val="0"/>
        <w:numPr>
          <w:ilvl w:val="0"/>
          <w:numId w:val="48"/>
        </w:numPr>
        <w:tabs>
          <w:tab w:val="left" w:pos="0"/>
          <w:tab w:val="left" w:pos="567"/>
        </w:tabs>
        <w:autoSpaceDE w:val="0"/>
        <w:autoSpaceDN w:val="0"/>
        <w:spacing w:before="125"/>
        <w:ind w:left="567" w:right="314" w:hanging="425"/>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Η εγγύηση καλής λειτουργίας, το πρόγραμμα εκπαίδευσης και ο χρόνος παράδοσης του προσφερόμενου οχήματος</w:t>
      </w:r>
    </w:p>
    <w:p w:rsidR="004D7DC4" w:rsidRPr="004D7DC4" w:rsidRDefault="004D7DC4" w:rsidP="004D7DC4">
      <w:pPr>
        <w:widowControl w:val="0"/>
        <w:tabs>
          <w:tab w:val="left" w:pos="0"/>
        </w:tabs>
        <w:autoSpaceDE w:val="0"/>
        <w:autoSpaceDN w:val="0"/>
        <w:spacing w:before="117"/>
        <w:ind w:left="142" w:right="314"/>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Μετά τα ανωτέρω και μετά από έλεγχο όλων των σχετικών, η Επιτροπή διαγωνισμού προέβη στην βαθμολόγηση των κριτηρίων ανάθεσης ως εξής:</w:t>
      </w:r>
    </w:p>
    <w:p w:rsidR="004D7DC4" w:rsidRPr="004D7DC4" w:rsidRDefault="004D7DC4" w:rsidP="004D7DC4">
      <w:pPr>
        <w:widowControl w:val="0"/>
        <w:tabs>
          <w:tab w:val="left" w:pos="0"/>
        </w:tabs>
        <w:autoSpaceDE w:val="0"/>
        <w:autoSpaceDN w:val="0"/>
        <w:ind w:left="142" w:right="312"/>
        <w:jc w:val="both"/>
        <w:rPr>
          <w:rFonts w:asciiTheme="minorHAnsi" w:eastAsia="Calibri" w:hAnsiTheme="minorHAnsi" w:cstheme="minorHAnsi"/>
          <w:i/>
          <w:sz w:val="20"/>
          <w:szCs w:val="20"/>
          <w:lang w:eastAsia="en-US"/>
        </w:rPr>
      </w:pPr>
    </w:p>
    <w:p w:rsidR="004D7DC4" w:rsidRPr="004D7DC4" w:rsidRDefault="004D7DC4" w:rsidP="004D7DC4">
      <w:pPr>
        <w:widowControl w:val="0"/>
        <w:autoSpaceDE w:val="0"/>
        <w:autoSpaceDN w:val="0"/>
        <w:spacing w:before="1"/>
        <w:ind w:left="567" w:right="118"/>
        <w:outlineLvl w:val="1"/>
        <w:rPr>
          <w:rFonts w:asciiTheme="minorHAnsi" w:eastAsia="Calibri" w:hAnsiTheme="minorHAnsi" w:cstheme="minorHAnsi"/>
          <w:b/>
          <w:bCs/>
          <w:i/>
          <w:color w:val="000000"/>
          <w:sz w:val="20"/>
          <w:szCs w:val="20"/>
          <w:lang w:eastAsia="en-US"/>
        </w:rPr>
      </w:pPr>
      <w:r w:rsidRPr="004D7DC4">
        <w:rPr>
          <w:rFonts w:asciiTheme="minorHAnsi" w:eastAsia="Calibri" w:hAnsiTheme="minorHAnsi" w:cstheme="minorHAnsi"/>
          <w:b/>
          <w:bCs/>
          <w:i/>
          <w:color w:val="000000"/>
          <w:sz w:val="20"/>
          <w:szCs w:val="20"/>
          <w:lang w:eastAsia="en-US"/>
        </w:rPr>
        <w:t>Δ. ΜΙΧΑΛΟΠΟΥΛΟΣ ΜΟΝΟΠΡΟΣΩΠΗ ΕΠΕ</w:t>
      </w:r>
    </w:p>
    <w:tbl>
      <w:tblPr>
        <w:tblStyle w:val="TableNormal"/>
        <w:tblW w:w="936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4"/>
        <w:gridCol w:w="1993"/>
        <w:gridCol w:w="1276"/>
        <w:gridCol w:w="1134"/>
        <w:gridCol w:w="1417"/>
        <w:gridCol w:w="2565"/>
      </w:tblGrid>
      <w:tr w:rsidR="004D7DC4" w:rsidRPr="004D7DC4" w:rsidTr="004D7DC4">
        <w:trPr>
          <w:trHeight w:val="569"/>
        </w:trPr>
        <w:tc>
          <w:tcPr>
            <w:tcW w:w="984" w:type="dxa"/>
            <w:shd w:val="clear" w:color="auto" w:fill="F2DBDB" w:themeFill="accent2" w:themeFillTint="33"/>
          </w:tcPr>
          <w:p w:rsidR="004D7DC4" w:rsidRPr="004D7DC4" w:rsidRDefault="004D7DC4" w:rsidP="004D7DC4">
            <w:pPr>
              <w:ind w:left="16" w:right="127"/>
              <w:jc w:val="center"/>
              <w:rPr>
                <w:rFonts w:asciiTheme="minorHAnsi" w:hAnsiTheme="minorHAnsi" w:cstheme="minorHAnsi"/>
                <w:b/>
                <w:i/>
                <w:sz w:val="20"/>
                <w:szCs w:val="20"/>
              </w:rPr>
            </w:pPr>
            <w:r w:rsidRPr="004D7DC4">
              <w:rPr>
                <w:rFonts w:asciiTheme="minorHAnsi" w:hAnsiTheme="minorHAnsi" w:cstheme="minorHAnsi"/>
                <w:b/>
                <w:i/>
                <w:sz w:val="20"/>
                <w:szCs w:val="20"/>
              </w:rPr>
              <w:t>ΚΡΙΤΗΡΙΟ</w:t>
            </w:r>
          </w:p>
          <w:p w:rsidR="004D7DC4" w:rsidRPr="004D7DC4" w:rsidRDefault="004D7DC4" w:rsidP="004D7DC4">
            <w:pPr>
              <w:spacing w:before="1"/>
              <w:ind w:left="16" w:right="125"/>
              <w:jc w:val="center"/>
              <w:rPr>
                <w:rFonts w:asciiTheme="minorHAnsi" w:hAnsiTheme="minorHAnsi" w:cstheme="minorHAnsi"/>
                <w:b/>
                <w:i/>
                <w:sz w:val="20"/>
                <w:szCs w:val="20"/>
              </w:rPr>
            </w:pPr>
            <w:proofErr w:type="spellStart"/>
            <w:r w:rsidRPr="004D7DC4">
              <w:rPr>
                <w:rFonts w:asciiTheme="minorHAnsi" w:hAnsiTheme="minorHAnsi" w:cstheme="minorHAnsi"/>
                <w:b/>
                <w:i/>
                <w:sz w:val="20"/>
                <w:szCs w:val="20"/>
              </w:rPr>
              <w:t>Κ</w:t>
            </w:r>
            <w:r w:rsidRPr="004D7DC4">
              <w:rPr>
                <w:rFonts w:asciiTheme="minorHAnsi" w:hAnsiTheme="minorHAnsi" w:cstheme="minorHAnsi"/>
                <w:b/>
                <w:i/>
                <w:sz w:val="20"/>
                <w:szCs w:val="20"/>
                <w:vertAlign w:val="subscript"/>
              </w:rPr>
              <w:t>ν</w:t>
            </w:r>
            <w:proofErr w:type="spellEnd"/>
          </w:p>
        </w:tc>
        <w:tc>
          <w:tcPr>
            <w:tcW w:w="1993" w:type="dxa"/>
            <w:shd w:val="clear" w:color="auto" w:fill="F2DBDB" w:themeFill="accent2" w:themeFillTint="33"/>
          </w:tcPr>
          <w:p w:rsidR="004D7DC4" w:rsidRPr="004D7DC4" w:rsidRDefault="004D7DC4" w:rsidP="004D7DC4">
            <w:pPr>
              <w:ind w:left="105"/>
              <w:rPr>
                <w:rFonts w:asciiTheme="minorHAnsi" w:hAnsiTheme="minorHAnsi" w:cstheme="minorHAnsi"/>
                <w:b/>
                <w:i/>
                <w:sz w:val="20"/>
                <w:szCs w:val="20"/>
              </w:rPr>
            </w:pPr>
            <w:r w:rsidRPr="004D7DC4">
              <w:rPr>
                <w:rFonts w:asciiTheme="minorHAnsi" w:hAnsiTheme="minorHAnsi" w:cstheme="minorHAnsi"/>
                <w:b/>
                <w:i/>
                <w:sz w:val="20"/>
                <w:szCs w:val="20"/>
              </w:rPr>
              <w:t>ΚΡΙΤΗΡΙΟ ΑΝΑΘΕΣΗΣ (Ki)</w:t>
            </w:r>
          </w:p>
        </w:tc>
        <w:tc>
          <w:tcPr>
            <w:tcW w:w="1276" w:type="dxa"/>
            <w:shd w:val="clear" w:color="auto" w:fill="F2DBDB" w:themeFill="accent2" w:themeFillTint="33"/>
          </w:tcPr>
          <w:p w:rsidR="004D7DC4" w:rsidRPr="004D7DC4" w:rsidRDefault="004D7DC4" w:rsidP="004D7DC4">
            <w:pPr>
              <w:spacing w:before="9"/>
              <w:rPr>
                <w:rFonts w:asciiTheme="minorHAnsi" w:hAnsiTheme="minorHAnsi" w:cstheme="minorHAnsi"/>
                <w:b/>
                <w:i/>
                <w:sz w:val="20"/>
                <w:szCs w:val="20"/>
              </w:rPr>
            </w:pPr>
            <w:r w:rsidRPr="004D7DC4">
              <w:rPr>
                <w:rFonts w:asciiTheme="minorHAnsi" w:hAnsiTheme="minorHAnsi" w:cstheme="minorHAnsi"/>
                <w:b/>
                <w:i/>
                <w:sz w:val="20"/>
                <w:szCs w:val="20"/>
              </w:rPr>
              <w:t xml:space="preserve">ΣΥΝΤΕΛΕΣΤΗΣ ΒΑΡΥΤΗΤΑΣ </w:t>
            </w:r>
            <w:proofErr w:type="spellStart"/>
            <w:r w:rsidRPr="004D7DC4">
              <w:rPr>
                <w:rFonts w:asciiTheme="minorHAnsi" w:hAnsiTheme="minorHAnsi" w:cstheme="minorHAnsi"/>
                <w:b/>
                <w:i/>
                <w:sz w:val="20"/>
                <w:szCs w:val="20"/>
              </w:rPr>
              <w:t>σi</w:t>
            </w:r>
            <w:proofErr w:type="spellEnd"/>
            <w:r w:rsidRPr="004D7DC4">
              <w:rPr>
                <w:rFonts w:asciiTheme="minorHAnsi" w:hAnsiTheme="minorHAnsi" w:cstheme="minorHAnsi"/>
                <w:b/>
                <w:i/>
                <w:sz w:val="20"/>
                <w:szCs w:val="20"/>
              </w:rPr>
              <w:t xml:space="preserve"> (%)</w:t>
            </w:r>
          </w:p>
        </w:tc>
        <w:tc>
          <w:tcPr>
            <w:tcW w:w="1134" w:type="dxa"/>
            <w:shd w:val="clear" w:color="auto" w:fill="F2DBDB" w:themeFill="accent2" w:themeFillTint="33"/>
          </w:tcPr>
          <w:p w:rsidR="004D7DC4" w:rsidRPr="004D7DC4" w:rsidRDefault="004D7DC4" w:rsidP="004D7DC4">
            <w:pPr>
              <w:rPr>
                <w:rFonts w:asciiTheme="minorHAnsi" w:hAnsiTheme="minorHAnsi" w:cstheme="minorHAnsi"/>
                <w:b/>
                <w:i/>
                <w:sz w:val="20"/>
                <w:szCs w:val="20"/>
              </w:rPr>
            </w:pPr>
            <w:r w:rsidRPr="004D7DC4">
              <w:rPr>
                <w:rFonts w:asciiTheme="minorHAnsi" w:hAnsiTheme="minorHAnsi" w:cstheme="minorHAnsi"/>
                <w:b/>
                <w:i/>
                <w:sz w:val="20"/>
                <w:szCs w:val="20"/>
              </w:rPr>
              <w:t>ΒΑΘΜΟΛΟΓΗΣΗ ΚΡΙΤΗΡΙΟΥ (</w:t>
            </w:r>
            <w:proofErr w:type="spellStart"/>
            <w:r w:rsidRPr="004D7DC4">
              <w:rPr>
                <w:rFonts w:asciiTheme="minorHAnsi" w:hAnsiTheme="minorHAnsi" w:cstheme="minorHAnsi"/>
                <w:b/>
                <w:i/>
                <w:sz w:val="20"/>
                <w:szCs w:val="20"/>
              </w:rPr>
              <w:t>Κ</w:t>
            </w:r>
            <w:r w:rsidRPr="004D7DC4">
              <w:rPr>
                <w:rFonts w:asciiTheme="minorHAnsi" w:hAnsiTheme="minorHAnsi" w:cstheme="minorHAnsi"/>
                <w:b/>
                <w:i/>
                <w:sz w:val="20"/>
                <w:szCs w:val="20"/>
                <w:vertAlign w:val="subscript"/>
              </w:rPr>
              <w:t>ν</w:t>
            </w:r>
            <w:proofErr w:type="spellEnd"/>
            <w:r w:rsidRPr="004D7DC4">
              <w:rPr>
                <w:rFonts w:asciiTheme="minorHAnsi" w:hAnsiTheme="minorHAnsi" w:cstheme="minorHAnsi"/>
                <w:b/>
                <w:i/>
                <w:sz w:val="20"/>
                <w:szCs w:val="20"/>
              </w:rPr>
              <w:t>)</w:t>
            </w:r>
          </w:p>
        </w:tc>
        <w:tc>
          <w:tcPr>
            <w:tcW w:w="1417" w:type="dxa"/>
            <w:shd w:val="clear" w:color="auto" w:fill="F2DBDB" w:themeFill="accent2" w:themeFillTint="33"/>
          </w:tcPr>
          <w:p w:rsidR="004D7DC4" w:rsidRPr="004D7DC4" w:rsidRDefault="004D7DC4" w:rsidP="004D7DC4">
            <w:pPr>
              <w:spacing w:line="223" w:lineRule="exact"/>
              <w:ind w:left="105" w:right="142"/>
              <w:rPr>
                <w:rFonts w:asciiTheme="minorHAnsi" w:hAnsiTheme="minorHAnsi" w:cstheme="minorHAnsi"/>
                <w:b/>
                <w:i/>
                <w:sz w:val="20"/>
                <w:szCs w:val="20"/>
              </w:rPr>
            </w:pPr>
            <w:r w:rsidRPr="004D7DC4">
              <w:rPr>
                <w:rFonts w:asciiTheme="minorHAnsi" w:hAnsiTheme="minorHAnsi" w:cstheme="minorHAnsi"/>
                <w:b/>
                <w:i/>
                <w:sz w:val="20"/>
                <w:szCs w:val="20"/>
              </w:rPr>
              <w:t>ΣΤΑΘΜΙΣΜΕΝΗ ΒΑΘΜΟΛΟΓΙΑ (</w:t>
            </w:r>
            <w:proofErr w:type="spellStart"/>
            <w:r w:rsidRPr="004D7DC4">
              <w:rPr>
                <w:rFonts w:asciiTheme="minorHAnsi" w:hAnsiTheme="minorHAnsi" w:cstheme="minorHAnsi"/>
                <w:b/>
                <w:i/>
                <w:sz w:val="20"/>
                <w:szCs w:val="20"/>
              </w:rPr>
              <w:t>σν</w:t>
            </w:r>
            <w:proofErr w:type="spellEnd"/>
            <w:r w:rsidRPr="004D7DC4">
              <w:rPr>
                <w:rFonts w:asciiTheme="minorHAnsi" w:hAnsiTheme="minorHAnsi" w:cstheme="minorHAnsi"/>
                <w:b/>
                <w:i/>
                <w:sz w:val="20"/>
                <w:szCs w:val="20"/>
              </w:rPr>
              <w:t xml:space="preserve"> * </w:t>
            </w:r>
            <w:proofErr w:type="spellStart"/>
            <w:r w:rsidRPr="004D7DC4">
              <w:rPr>
                <w:rFonts w:asciiTheme="minorHAnsi" w:hAnsiTheme="minorHAnsi" w:cstheme="minorHAnsi"/>
                <w:b/>
                <w:i/>
                <w:sz w:val="20"/>
                <w:szCs w:val="20"/>
              </w:rPr>
              <w:t>Κv</w:t>
            </w:r>
            <w:proofErr w:type="spellEnd"/>
            <w:r w:rsidRPr="004D7DC4">
              <w:rPr>
                <w:rFonts w:asciiTheme="minorHAnsi" w:hAnsiTheme="minorHAnsi" w:cstheme="minorHAnsi"/>
                <w:b/>
                <w:i/>
                <w:sz w:val="20"/>
                <w:szCs w:val="20"/>
              </w:rPr>
              <w:t>)</w:t>
            </w:r>
          </w:p>
        </w:tc>
        <w:tc>
          <w:tcPr>
            <w:tcW w:w="2565" w:type="dxa"/>
            <w:shd w:val="clear" w:color="auto" w:fill="F2DBDB" w:themeFill="accent2" w:themeFillTint="33"/>
          </w:tcPr>
          <w:p w:rsidR="004D7DC4" w:rsidRPr="004D7DC4" w:rsidRDefault="004D7DC4" w:rsidP="004D7DC4">
            <w:pPr>
              <w:spacing w:line="223" w:lineRule="exact"/>
              <w:ind w:left="105"/>
              <w:rPr>
                <w:rFonts w:asciiTheme="minorHAnsi" w:hAnsiTheme="minorHAnsi" w:cstheme="minorHAnsi"/>
                <w:b/>
                <w:i/>
                <w:sz w:val="20"/>
                <w:szCs w:val="20"/>
              </w:rPr>
            </w:pPr>
            <w:r w:rsidRPr="004D7DC4">
              <w:rPr>
                <w:rFonts w:asciiTheme="minorHAnsi" w:hAnsiTheme="minorHAnsi" w:cstheme="minorHAnsi"/>
                <w:b/>
                <w:i/>
                <w:sz w:val="20"/>
                <w:szCs w:val="20"/>
              </w:rPr>
              <w:t>ΑΙΤΙΟΛΟΓΗΣΗ ΒΑΘΜΟΛΟΓΗΣΗΣ</w:t>
            </w:r>
          </w:p>
        </w:tc>
      </w:tr>
      <w:tr w:rsidR="004D7DC4" w:rsidRPr="004D7DC4" w:rsidTr="004D7DC4">
        <w:trPr>
          <w:trHeight w:val="268"/>
        </w:trPr>
        <w:tc>
          <w:tcPr>
            <w:tcW w:w="984" w:type="dxa"/>
            <w:shd w:val="clear" w:color="auto" w:fill="BEBEBE"/>
          </w:tcPr>
          <w:p w:rsidR="004D7DC4" w:rsidRPr="004D7DC4" w:rsidRDefault="004D7DC4" w:rsidP="004D7DC4">
            <w:pPr>
              <w:rPr>
                <w:rFonts w:asciiTheme="minorHAnsi" w:hAnsiTheme="minorHAnsi" w:cstheme="minorHAnsi"/>
                <w:i/>
                <w:sz w:val="20"/>
                <w:szCs w:val="20"/>
              </w:rPr>
            </w:pPr>
          </w:p>
        </w:tc>
        <w:tc>
          <w:tcPr>
            <w:tcW w:w="1993" w:type="dxa"/>
            <w:shd w:val="clear" w:color="auto" w:fill="BEBEBE"/>
          </w:tcPr>
          <w:p w:rsidR="004D7DC4" w:rsidRPr="004D7DC4" w:rsidRDefault="004D7DC4" w:rsidP="004D7DC4">
            <w:pPr>
              <w:spacing w:line="248" w:lineRule="exact"/>
              <w:ind w:left="105"/>
              <w:rPr>
                <w:rFonts w:asciiTheme="minorHAnsi" w:hAnsiTheme="minorHAnsi" w:cstheme="minorHAnsi"/>
                <w:b/>
                <w:i/>
                <w:sz w:val="20"/>
                <w:szCs w:val="20"/>
              </w:rPr>
            </w:pPr>
            <w:r w:rsidRPr="004D7DC4">
              <w:rPr>
                <w:rFonts w:asciiTheme="minorHAnsi" w:hAnsiTheme="minorHAnsi" w:cstheme="minorHAnsi"/>
                <w:b/>
                <w:i/>
                <w:sz w:val="20"/>
                <w:szCs w:val="20"/>
              </w:rPr>
              <w:t>ΠΛΑΙΣΙΟ</w:t>
            </w:r>
          </w:p>
        </w:tc>
        <w:tc>
          <w:tcPr>
            <w:tcW w:w="1276" w:type="dxa"/>
            <w:shd w:val="clear" w:color="auto" w:fill="BEBEBE"/>
          </w:tcPr>
          <w:p w:rsidR="004D7DC4" w:rsidRPr="004D7DC4" w:rsidRDefault="004D7DC4" w:rsidP="004D7DC4">
            <w:pPr>
              <w:rPr>
                <w:rFonts w:asciiTheme="minorHAnsi" w:hAnsiTheme="minorHAnsi" w:cstheme="minorHAnsi"/>
                <w:i/>
                <w:sz w:val="20"/>
                <w:szCs w:val="20"/>
              </w:rPr>
            </w:pPr>
          </w:p>
        </w:tc>
        <w:tc>
          <w:tcPr>
            <w:tcW w:w="1134" w:type="dxa"/>
            <w:shd w:val="clear" w:color="auto" w:fill="BEBEBE"/>
          </w:tcPr>
          <w:p w:rsidR="004D7DC4" w:rsidRPr="004D7DC4" w:rsidRDefault="004D7DC4" w:rsidP="004D7DC4">
            <w:pPr>
              <w:rPr>
                <w:rFonts w:asciiTheme="minorHAnsi" w:hAnsiTheme="minorHAnsi" w:cstheme="minorHAnsi"/>
                <w:i/>
                <w:sz w:val="20"/>
                <w:szCs w:val="20"/>
              </w:rPr>
            </w:pPr>
          </w:p>
        </w:tc>
        <w:tc>
          <w:tcPr>
            <w:tcW w:w="1417" w:type="dxa"/>
            <w:shd w:val="clear" w:color="auto" w:fill="BEBEBE"/>
          </w:tcPr>
          <w:p w:rsidR="004D7DC4" w:rsidRPr="004D7DC4" w:rsidRDefault="004D7DC4" w:rsidP="004D7DC4">
            <w:pPr>
              <w:rPr>
                <w:rFonts w:asciiTheme="minorHAnsi" w:hAnsiTheme="minorHAnsi" w:cstheme="minorHAnsi"/>
                <w:i/>
                <w:sz w:val="20"/>
                <w:szCs w:val="20"/>
              </w:rPr>
            </w:pPr>
          </w:p>
        </w:tc>
        <w:tc>
          <w:tcPr>
            <w:tcW w:w="2565" w:type="dxa"/>
            <w:shd w:val="clear" w:color="auto" w:fill="BEBEBE"/>
          </w:tcPr>
          <w:p w:rsidR="004D7DC4" w:rsidRPr="004D7DC4" w:rsidRDefault="004D7DC4" w:rsidP="004D7DC4">
            <w:pPr>
              <w:rPr>
                <w:rFonts w:asciiTheme="minorHAnsi" w:hAnsiTheme="minorHAnsi" w:cstheme="minorHAnsi"/>
                <w:i/>
                <w:sz w:val="20"/>
                <w:szCs w:val="20"/>
              </w:rPr>
            </w:pPr>
          </w:p>
        </w:tc>
      </w:tr>
      <w:tr w:rsidR="004D7DC4" w:rsidRPr="004D7DC4" w:rsidTr="004D7DC4">
        <w:trPr>
          <w:trHeight w:val="359"/>
        </w:trPr>
        <w:tc>
          <w:tcPr>
            <w:tcW w:w="984" w:type="dxa"/>
          </w:tcPr>
          <w:p w:rsidR="004D7DC4" w:rsidRPr="004D7DC4" w:rsidRDefault="004D7DC4" w:rsidP="004D7DC4">
            <w:pPr>
              <w:spacing w:before="45"/>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Κ1</w:t>
            </w:r>
          </w:p>
        </w:tc>
        <w:tc>
          <w:tcPr>
            <w:tcW w:w="1993" w:type="dxa"/>
          </w:tcPr>
          <w:p w:rsidR="004D7DC4" w:rsidRPr="004D7DC4" w:rsidRDefault="004D7DC4" w:rsidP="004D7DC4">
            <w:pPr>
              <w:spacing w:before="45"/>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Δι</w:t>
            </w:r>
            <w:proofErr w:type="spellEnd"/>
            <w:r w:rsidRPr="004D7DC4">
              <w:rPr>
                <w:rFonts w:asciiTheme="minorHAnsi" w:hAnsiTheme="minorHAnsi" w:cstheme="minorHAnsi"/>
                <w:i/>
                <w:sz w:val="20"/>
                <w:szCs w:val="20"/>
              </w:rPr>
              <w:t xml:space="preserve">αστάσεις, </w:t>
            </w:r>
            <w:proofErr w:type="spellStart"/>
            <w:r w:rsidRPr="004D7DC4">
              <w:rPr>
                <w:rFonts w:asciiTheme="minorHAnsi" w:hAnsiTheme="minorHAnsi" w:cstheme="minorHAnsi"/>
                <w:i/>
                <w:sz w:val="20"/>
                <w:szCs w:val="20"/>
              </w:rPr>
              <w:t>υλικά</w:t>
            </w:r>
            <w:proofErr w:type="spellEnd"/>
            <w:r w:rsidRPr="004D7DC4">
              <w:rPr>
                <w:rFonts w:asciiTheme="minorHAnsi" w:hAnsiTheme="minorHAnsi" w:cstheme="minorHAnsi"/>
                <w:i/>
                <w:sz w:val="20"/>
                <w:szCs w:val="20"/>
              </w:rPr>
              <w:t>, β</w:t>
            </w:r>
            <w:proofErr w:type="spellStart"/>
            <w:r w:rsidRPr="004D7DC4">
              <w:rPr>
                <w:rFonts w:asciiTheme="minorHAnsi" w:hAnsiTheme="minorHAnsi" w:cstheme="minorHAnsi"/>
                <w:i/>
                <w:sz w:val="20"/>
                <w:szCs w:val="20"/>
              </w:rPr>
              <w:t>άρη</w:t>
            </w:r>
            <w:proofErr w:type="spellEnd"/>
            <w:r w:rsidRPr="004D7DC4">
              <w:rPr>
                <w:rFonts w:asciiTheme="minorHAnsi" w:hAnsiTheme="minorHAnsi" w:cstheme="minorHAnsi"/>
                <w:i/>
                <w:sz w:val="20"/>
                <w:szCs w:val="20"/>
              </w:rPr>
              <w:t xml:space="preserve"> πλα</w:t>
            </w:r>
            <w:proofErr w:type="spellStart"/>
            <w:r w:rsidRPr="004D7DC4">
              <w:rPr>
                <w:rFonts w:asciiTheme="minorHAnsi" w:hAnsiTheme="minorHAnsi" w:cstheme="minorHAnsi"/>
                <w:i/>
                <w:sz w:val="20"/>
                <w:szCs w:val="20"/>
              </w:rPr>
              <w:t>ισίου</w:t>
            </w:r>
            <w:proofErr w:type="spellEnd"/>
          </w:p>
        </w:tc>
        <w:tc>
          <w:tcPr>
            <w:tcW w:w="1276" w:type="dxa"/>
          </w:tcPr>
          <w:p w:rsidR="004D7DC4" w:rsidRPr="004D7DC4" w:rsidRDefault="004D7DC4" w:rsidP="004D7DC4">
            <w:pPr>
              <w:tabs>
                <w:tab w:val="left" w:pos="1404"/>
              </w:tabs>
              <w:spacing w:line="206" w:lineRule="exact"/>
              <w:ind w:left="613" w:right="382" w:hanging="343"/>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1134" w:type="dxa"/>
          </w:tcPr>
          <w:p w:rsidR="004D7DC4" w:rsidRPr="004D7DC4" w:rsidRDefault="004D7DC4" w:rsidP="004D7DC4">
            <w:pPr>
              <w:tabs>
                <w:tab w:val="left" w:pos="1322"/>
              </w:tabs>
              <w:spacing w:line="206" w:lineRule="exact"/>
              <w:ind w:left="425" w:right="284" w:hanging="284"/>
              <w:jc w:val="center"/>
              <w:rPr>
                <w:rFonts w:asciiTheme="minorHAnsi" w:hAnsiTheme="minorHAnsi" w:cstheme="minorHAnsi"/>
                <w:i/>
                <w:sz w:val="20"/>
                <w:szCs w:val="20"/>
              </w:rPr>
            </w:pPr>
            <w:r w:rsidRPr="004D7DC4">
              <w:rPr>
                <w:rFonts w:asciiTheme="minorHAnsi" w:hAnsiTheme="minorHAnsi" w:cstheme="minorHAnsi"/>
                <w:i/>
                <w:sz w:val="20"/>
                <w:szCs w:val="20"/>
              </w:rPr>
              <w:t>105,00</w:t>
            </w:r>
          </w:p>
        </w:tc>
        <w:tc>
          <w:tcPr>
            <w:tcW w:w="1417"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12,60</w:t>
            </w:r>
          </w:p>
        </w:tc>
        <w:tc>
          <w:tcPr>
            <w:tcW w:w="2565" w:type="dxa"/>
            <w:vAlign w:val="center"/>
          </w:tcPr>
          <w:p w:rsidR="004D7DC4" w:rsidRPr="004D7DC4" w:rsidRDefault="004D7DC4" w:rsidP="004D7DC4">
            <w:pPr>
              <w:spacing w:line="202" w:lineRule="exact"/>
              <w:ind w:left="121" w:right="114"/>
              <w:rPr>
                <w:rFonts w:asciiTheme="minorHAnsi" w:hAnsiTheme="minorHAnsi" w:cstheme="minorHAnsi"/>
                <w:i/>
                <w:sz w:val="20"/>
                <w:szCs w:val="20"/>
              </w:rPr>
            </w:pPr>
            <w:r w:rsidRPr="004D7DC4">
              <w:rPr>
                <w:rFonts w:asciiTheme="minorHAnsi" w:hAnsiTheme="minorHAnsi" w:cstheme="minorHAnsi"/>
                <w:i/>
                <w:sz w:val="20"/>
                <w:szCs w:val="20"/>
                <w:lang w:val="el-GR"/>
              </w:rPr>
              <w:t xml:space="preserve">Ικανοποιούνται όλοι οι όροι των τεχνικών προδιαγραφών της μελέτης. </w:t>
            </w:r>
            <w:r w:rsidRPr="004D7DC4">
              <w:rPr>
                <w:rFonts w:asciiTheme="minorHAnsi" w:hAnsiTheme="minorHAnsi" w:cstheme="minorHAnsi"/>
                <w:i/>
                <w:sz w:val="20"/>
                <w:szCs w:val="20"/>
              </w:rPr>
              <w:t>Απόβα</w:t>
            </w:r>
            <w:proofErr w:type="spellStart"/>
            <w:r w:rsidRPr="004D7DC4">
              <w:rPr>
                <w:rFonts w:asciiTheme="minorHAnsi" w:hAnsiTheme="minorHAnsi" w:cstheme="minorHAnsi"/>
                <w:i/>
                <w:sz w:val="20"/>
                <w:szCs w:val="20"/>
              </w:rPr>
              <w:t>ρο</w:t>
            </w:r>
            <w:proofErr w:type="spellEnd"/>
            <w:r w:rsidRPr="004D7DC4">
              <w:rPr>
                <w:rFonts w:asciiTheme="minorHAnsi" w:hAnsiTheme="minorHAnsi" w:cstheme="minorHAnsi"/>
                <w:i/>
                <w:sz w:val="20"/>
                <w:szCs w:val="20"/>
              </w:rPr>
              <w:t xml:space="preserve"> 3.080kg</w:t>
            </w:r>
          </w:p>
        </w:tc>
      </w:tr>
      <w:tr w:rsidR="004D7DC4" w:rsidRPr="004D7DC4" w:rsidTr="004D7DC4">
        <w:trPr>
          <w:trHeight w:val="359"/>
        </w:trPr>
        <w:tc>
          <w:tcPr>
            <w:tcW w:w="984" w:type="dxa"/>
          </w:tcPr>
          <w:p w:rsidR="004D7DC4" w:rsidRPr="004D7DC4" w:rsidRDefault="004D7DC4" w:rsidP="004D7DC4">
            <w:pPr>
              <w:spacing w:before="16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Κ2</w:t>
            </w:r>
          </w:p>
        </w:tc>
        <w:tc>
          <w:tcPr>
            <w:tcW w:w="1993" w:type="dxa"/>
          </w:tcPr>
          <w:p w:rsidR="004D7DC4" w:rsidRPr="004D7DC4" w:rsidRDefault="004D7DC4" w:rsidP="004D7DC4">
            <w:pPr>
              <w:spacing w:before="30"/>
              <w:ind w:left="105" w:right="-128"/>
              <w:rPr>
                <w:rFonts w:asciiTheme="minorHAnsi" w:hAnsiTheme="minorHAnsi" w:cstheme="minorHAnsi"/>
                <w:i/>
                <w:sz w:val="20"/>
                <w:szCs w:val="20"/>
              </w:rPr>
            </w:pPr>
            <w:proofErr w:type="spellStart"/>
            <w:r w:rsidRPr="004D7DC4">
              <w:rPr>
                <w:rFonts w:asciiTheme="minorHAnsi" w:hAnsiTheme="minorHAnsi" w:cstheme="minorHAnsi"/>
                <w:i/>
                <w:sz w:val="20"/>
                <w:szCs w:val="20"/>
              </w:rPr>
              <w:t>Κινητήρ</w:t>
            </w:r>
            <w:proofErr w:type="spellEnd"/>
            <w:r w:rsidRPr="004D7DC4">
              <w:rPr>
                <w:rFonts w:asciiTheme="minorHAnsi" w:hAnsiTheme="minorHAnsi" w:cstheme="minorHAnsi"/>
                <w:i/>
                <w:sz w:val="20"/>
                <w:szCs w:val="20"/>
              </w:rPr>
              <w:t>ας</w:t>
            </w:r>
          </w:p>
        </w:tc>
        <w:tc>
          <w:tcPr>
            <w:tcW w:w="1276" w:type="dxa"/>
          </w:tcPr>
          <w:p w:rsidR="004D7DC4" w:rsidRPr="004D7DC4" w:rsidRDefault="004D7DC4" w:rsidP="004D7DC4">
            <w:pPr>
              <w:tabs>
                <w:tab w:val="left" w:pos="1322"/>
              </w:tabs>
              <w:spacing w:line="206" w:lineRule="exact"/>
              <w:ind w:left="613" w:right="382" w:hanging="343"/>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1134" w:type="dxa"/>
          </w:tcPr>
          <w:p w:rsidR="004D7DC4" w:rsidRPr="004D7DC4" w:rsidRDefault="004D7DC4" w:rsidP="004D7DC4">
            <w:pPr>
              <w:tabs>
                <w:tab w:val="left" w:pos="1322"/>
              </w:tabs>
              <w:spacing w:line="206" w:lineRule="exact"/>
              <w:ind w:left="425" w:right="284" w:hanging="284"/>
              <w:jc w:val="center"/>
              <w:rPr>
                <w:rFonts w:asciiTheme="minorHAnsi" w:hAnsiTheme="minorHAnsi" w:cstheme="minorHAnsi"/>
                <w:i/>
                <w:sz w:val="20"/>
                <w:szCs w:val="20"/>
              </w:rPr>
            </w:pPr>
            <w:r w:rsidRPr="004D7DC4">
              <w:rPr>
                <w:rFonts w:asciiTheme="minorHAnsi" w:hAnsiTheme="minorHAnsi" w:cstheme="minorHAnsi"/>
                <w:i/>
                <w:sz w:val="20"/>
                <w:szCs w:val="20"/>
              </w:rPr>
              <w:t>110,00</w:t>
            </w:r>
          </w:p>
        </w:tc>
        <w:tc>
          <w:tcPr>
            <w:tcW w:w="1417" w:type="dxa"/>
          </w:tcPr>
          <w:p w:rsidR="004D7DC4" w:rsidRPr="004D7DC4" w:rsidRDefault="004D7DC4" w:rsidP="004D7DC4">
            <w:pPr>
              <w:spacing w:line="206"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13,20</w:t>
            </w:r>
          </w:p>
        </w:tc>
        <w:tc>
          <w:tcPr>
            <w:tcW w:w="2565" w:type="dxa"/>
            <w:vAlign w:val="center"/>
          </w:tcPr>
          <w:p w:rsidR="004D7DC4" w:rsidRPr="004D7DC4" w:rsidRDefault="004D7DC4" w:rsidP="004D7DC4">
            <w:pPr>
              <w:spacing w:line="206"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Υπερκαλύπτονται  οι προδιαγραφές της μέγιστης  ισχύος και της μέγιστης </w:t>
            </w:r>
            <w:r w:rsidRPr="004D7DC4">
              <w:rPr>
                <w:rFonts w:asciiTheme="minorHAnsi" w:hAnsiTheme="minorHAnsi" w:cstheme="minorHAnsi"/>
                <w:i/>
                <w:sz w:val="20"/>
                <w:szCs w:val="20"/>
                <w:lang w:val="el-GR"/>
              </w:rPr>
              <w:lastRenderedPageBreak/>
              <w:t>ροπής στρέψης</w:t>
            </w:r>
          </w:p>
        </w:tc>
      </w:tr>
      <w:tr w:rsidR="004D7DC4" w:rsidRPr="004D7DC4" w:rsidTr="004D7DC4">
        <w:trPr>
          <w:trHeight w:val="599"/>
        </w:trPr>
        <w:tc>
          <w:tcPr>
            <w:tcW w:w="984" w:type="dxa"/>
          </w:tcPr>
          <w:p w:rsidR="004D7DC4" w:rsidRPr="004D7DC4" w:rsidRDefault="004D7DC4" w:rsidP="004D7DC4">
            <w:pPr>
              <w:spacing w:before="4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lastRenderedPageBreak/>
              <w:t>Κ3</w:t>
            </w:r>
          </w:p>
        </w:tc>
        <w:tc>
          <w:tcPr>
            <w:tcW w:w="1993" w:type="dxa"/>
          </w:tcPr>
          <w:p w:rsidR="004D7DC4" w:rsidRPr="004D7DC4" w:rsidRDefault="004D7DC4" w:rsidP="004D7DC4">
            <w:pPr>
              <w:spacing w:before="30"/>
              <w:ind w:left="105" w:right="-128"/>
              <w:rPr>
                <w:rFonts w:asciiTheme="minorHAnsi" w:hAnsiTheme="minorHAnsi" w:cstheme="minorHAnsi"/>
                <w:i/>
                <w:sz w:val="20"/>
                <w:szCs w:val="20"/>
                <w:lang w:val="el-GR"/>
              </w:rPr>
            </w:pPr>
            <w:r w:rsidRPr="004D7DC4">
              <w:rPr>
                <w:rFonts w:asciiTheme="minorHAnsi" w:hAnsiTheme="minorHAnsi" w:cstheme="minorHAnsi"/>
                <w:i/>
                <w:sz w:val="20"/>
                <w:szCs w:val="20"/>
                <w:lang w:val="el-GR"/>
              </w:rPr>
              <w:t>Σύστημα μετάδοσης κίνησης – Σύστημα πέδησης</w:t>
            </w:r>
          </w:p>
        </w:tc>
        <w:tc>
          <w:tcPr>
            <w:tcW w:w="1276" w:type="dxa"/>
          </w:tcPr>
          <w:p w:rsidR="004D7DC4" w:rsidRPr="004D7DC4" w:rsidRDefault="004D7DC4" w:rsidP="004D7DC4">
            <w:pPr>
              <w:spacing w:line="240" w:lineRule="exact"/>
              <w:ind w:left="119" w:right="113"/>
              <w:jc w:val="center"/>
              <w:rPr>
                <w:rFonts w:asciiTheme="minorHAnsi" w:hAnsiTheme="minorHAnsi" w:cstheme="minorHAnsi"/>
                <w:i/>
                <w:sz w:val="20"/>
                <w:szCs w:val="20"/>
              </w:rPr>
            </w:pPr>
            <w:r w:rsidRPr="004D7DC4">
              <w:rPr>
                <w:rFonts w:asciiTheme="minorHAnsi" w:hAnsiTheme="minorHAnsi" w:cstheme="minorHAnsi"/>
                <w:i/>
                <w:sz w:val="20"/>
                <w:szCs w:val="20"/>
              </w:rPr>
              <w:t>9,00</w:t>
            </w:r>
          </w:p>
        </w:tc>
        <w:tc>
          <w:tcPr>
            <w:tcW w:w="1134"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110,00</w:t>
            </w:r>
          </w:p>
        </w:tc>
        <w:tc>
          <w:tcPr>
            <w:tcW w:w="1417"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9,90</w:t>
            </w:r>
          </w:p>
        </w:tc>
        <w:tc>
          <w:tcPr>
            <w:tcW w:w="2565"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Υπερκαλύπτονται  οι προδιαγραφές της μέγιστης  ταχύτητας, των διαθέσιμων ταχυτήτων (6+1) &amp; του συστήματος Α</w:t>
            </w:r>
            <w:r w:rsidRPr="004D7DC4">
              <w:rPr>
                <w:rFonts w:asciiTheme="minorHAnsi" w:hAnsiTheme="minorHAnsi" w:cstheme="minorHAnsi"/>
                <w:i/>
                <w:sz w:val="20"/>
                <w:szCs w:val="20"/>
              </w:rPr>
              <w:t>EBS</w:t>
            </w:r>
          </w:p>
        </w:tc>
      </w:tr>
      <w:tr w:rsidR="004D7DC4" w:rsidRPr="004D7DC4" w:rsidTr="004D7DC4">
        <w:trPr>
          <w:trHeight w:val="359"/>
        </w:trPr>
        <w:tc>
          <w:tcPr>
            <w:tcW w:w="984" w:type="dxa"/>
          </w:tcPr>
          <w:p w:rsidR="004D7DC4" w:rsidRPr="004D7DC4" w:rsidRDefault="004D7DC4" w:rsidP="004D7DC4">
            <w:pPr>
              <w:spacing w:before="40"/>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Κ4</w:t>
            </w:r>
          </w:p>
        </w:tc>
        <w:tc>
          <w:tcPr>
            <w:tcW w:w="1993" w:type="dxa"/>
          </w:tcPr>
          <w:p w:rsidR="004D7DC4" w:rsidRPr="004D7DC4" w:rsidRDefault="004D7DC4" w:rsidP="004D7DC4">
            <w:pPr>
              <w:spacing w:before="44"/>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Σύστημ</w:t>
            </w:r>
            <w:proofErr w:type="spellEnd"/>
            <w:r w:rsidRPr="004D7DC4">
              <w:rPr>
                <w:rFonts w:asciiTheme="minorHAnsi" w:hAnsiTheme="minorHAnsi" w:cstheme="minorHAnsi"/>
                <w:i/>
                <w:sz w:val="20"/>
                <w:szCs w:val="20"/>
              </w:rPr>
              <w:t xml:space="preserve">α </w:t>
            </w:r>
            <w:proofErr w:type="spellStart"/>
            <w:r w:rsidRPr="004D7DC4">
              <w:rPr>
                <w:rFonts w:asciiTheme="minorHAnsi" w:hAnsiTheme="minorHAnsi" w:cstheme="minorHAnsi"/>
                <w:i/>
                <w:sz w:val="20"/>
                <w:szCs w:val="20"/>
              </w:rPr>
              <w:t>διεύθυνσης</w:t>
            </w:r>
            <w:proofErr w:type="spellEnd"/>
            <w:r w:rsidRPr="004D7DC4">
              <w:rPr>
                <w:rFonts w:asciiTheme="minorHAnsi" w:hAnsiTheme="minorHAnsi" w:cstheme="minorHAnsi"/>
                <w:i/>
                <w:sz w:val="20"/>
                <w:szCs w:val="20"/>
              </w:rPr>
              <w:t xml:space="preserve"> &amp; ανα</w:t>
            </w:r>
            <w:proofErr w:type="spellStart"/>
            <w:r w:rsidRPr="004D7DC4">
              <w:rPr>
                <w:rFonts w:asciiTheme="minorHAnsi" w:hAnsiTheme="minorHAnsi" w:cstheme="minorHAnsi"/>
                <w:i/>
                <w:sz w:val="20"/>
                <w:szCs w:val="20"/>
              </w:rPr>
              <w:t>ρτήσεων</w:t>
            </w:r>
            <w:proofErr w:type="spellEnd"/>
            <w:r w:rsidRPr="004D7DC4">
              <w:rPr>
                <w:rFonts w:asciiTheme="minorHAnsi" w:hAnsiTheme="minorHAnsi" w:cstheme="minorHAnsi"/>
                <w:i/>
                <w:sz w:val="20"/>
                <w:szCs w:val="20"/>
              </w:rPr>
              <w:t xml:space="preserve"> - </w:t>
            </w:r>
            <w:proofErr w:type="spellStart"/>
            <w:r w:rsidRPr="004D7DC4">
              <w:rPr>
                <w:rFonts w:asciiTheme="minorHAnsi" w:hAnsiTheme="minorHAnsi" w:cstheme="minorHAnsi"/>
                <w:i/>
                <w:sz w:val="20"/>
                <w:szCs w:val="20"/>
              </w:rPr>
              <w:t>άξονες</w:t>
            </w:r>
            <w:proofErr w:type="spellEnd"/>
          </w:p>
        </w:tc>
        <w:tc>
          <w:tcPr>
            <w:tcW w:w="1276" w:type="dxa"/>
          </w:tcPr>
          <w:p w:rsidR="004D7DC4" w:rsidRPr="004D7DC4" w:rsidRDefault="004D7DC4" w:rsidP="004D7DC4">
            <w:pPr>
              <w:spacing w:line="201" w:lineRule="exact"/>
              <w:ind w:left="471" w:right="382"/>
              <w:jc w:val="center"/>
              <w:rPr>
                <w:rFonts w:asciiTheme="minorHAnsi" w:hAnsiTheme="minorHAnsi" w:cstheme="minorHAnsi"/>
                <w:i/>
                <w:sz w:val="20"/>
                <w:szCs w:val="20"/>
              </w:rPr>
            </w:pPr>
            <w:r w:rsidRPr="004D7DC4">
              <w:rPr>
                <w:rFonts w:asciiTheme="minorHAnsi" w:hAnsiTheme="minorHAnsi" w:cstheme="minorHAnsi"/>
                <w:i/>
                <w:sz w:val="20"/>
                <w:szCs w:val="20"/>
              </w:rPr>
              <w:t>9,00</w:t>
            </w:r>
          </w:p>
        </w:tc>
        <w:tc>
          <w:tcPr>
            <w:tcW w:w="1134"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115,00</w:t>
            </w:r>
          </w:p>
        </w:tc>
        <w:tc>
          <w:tcPr>
            <w:tcW w:w="1417"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10,35</w:t>
            </w:r>
          </w:p>
        </w:tc>
        <w:tc>
          <w:tcPr>
            <w:tcW w:w="2565" w:type="dxa"/>
            <w:vAlign w:val="center"/>
          </w:tcPr>
          <w:p w:rsidR="004D7DC4" w:rsidRPr="004D7DC4" w:rsidRDefault="004D7DC4" w:rsidP="004D7DC4">
            <w:pPr>
              <w:spacing w:line="201"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Υπερκαλύπτονται  οι όροι των προδιαγραφών ως προς την ύπαρξη συστήματος </w:t>
            </w:r>
            <w:r w:rsidRPr="004D7DC4">
              <w:rPr>
                <w:rFonts w:asciiTheme="minorHAnsi" w:hAnsiTheme="minorHAnsi" w:cstheme="minorHAnsi"/>
                <w:i/>
                <w:sz w:val="20"/>
                <w:szCs w:val="20"/>
              </w:rPr>
              <w:t>ESP</w:t>
            </w:r>
            <w:r w:rsidRPr="004D7DC4">
              <w:rPr>
                <w:rFonts w:asciiTheme="minorHAnsi" w:hAnsiTheme="minorHAnsi" w:cstheme="minorHAnsi"/>
                <w:i/>
                <w:sz w:val="20"/>
                <w:szCs w:val="20"/>
                <w:lang w:val="el-GR"/>
              </w:rPr>
              <w:t>.</w:t>
            </w:r>
          </w:p>
          <w:p w:rsidR="004D7DC4" w:rsidRPr="004D7DC4" w:rsidRDefault="004D7DC4" w:rsidP="004D7DC4">
            <w:pPr>
              <w:spacing w:line="201" w:lineRule="exact"/>
              <w:ind w:left="121" w:right="114"/>
              <w:rPr>
                <w:rFonts w:asciiTheme="minorHAnsi" w:hAnsiTheme="minorHAnsi" w:cstheme="minorHAnsi"/>
                <w:i/>
                <w:sz w:val="20"/>
                <w:szCs w:val="20"/>
              </w:rPr>
            </w:pPr>
            <w:proofErr w:type="spellStart"/>
            <w:r w:rsidRPr="004D7DC4">
              <w:rPr>
                <w:rFonts w:asciiTheme="minorHAnsi" w:hAnsiTheme="minorHAnsi" w:cstheme="minorHAnsi"/>
                <w:i/>
                <w:sz w:val="20"/>
                <w:szCs w:val="20"/>
              </w:rPr>
              <w:t>Μικρή</w:t>
            </w:r>
            <w:proofErr w:type="spellEnd"/>
            <w:r w:rsidRPr="004D7DC4">
              <w:rPr>
                <w:rFonts w:asciiTheme="minorHAnsi" w:hAnsiTheme="minorHAnsi" w:cstheme="minorHAnsi"/>
                <w:i/>
                <w:sz w:val="20"/>
                <w:szCs w:val="20"/>
              </w:rPr>
              <w:t xml:space="preserve"> α</w:t>
            </w:r>
            <w:proofErr w:type="spellStart"/>
            <w:r w:rsidRPr="004D7DC4">
              <w:rPr>
                <w:rFonts w:asciiTheme="minorHAnsi" w:hAnsiTheme="minorHAnsi" w:cstheme="minorHAnsi"/>
                <w:i/>
                <w:sz w:val="20"/>
                <w:szCs w:val="20"/>
              </w:rPr>
              <w:t>κτίν</w:t>
            </w:r>
            <w:proofErr w:type="spellEnd"/>
            <w:r w:rsidRPr="004D7DC4">
              <w:rPr>
                <w:rFonts w:asciiTheme="minorHAnsi" w:hAnsiTheme="minorHAnsi" w:cstheme="minorHAnsi"/>
                <w:i/>
                <w:sz w:val="20"/>
                <w:szCs w:val="20"/>
              </w:rPr>
              <w:t xml:space="preserve">α </w:t>
            </w:r>
            <w:proofErr w:type="spellStart"/>
            <w:r w:rsidRPr="004D7DC4">
              <w:rPr>
                <w:rFonts w:asciiTheme="minorHAnsi" w:hAnsiTheme="minorHAnsi" w:cstheme="minorHAnsi"/>
                <w:i/>
                <w:sz w:val="20"/>
                <w:szCs w:val="20"/>
              </w:rPr>
              <w:t>στρέψης</w:t>
            </w:r>
            <w:proofErr w:type="spellEnd"/>
            <w:r w:rsidRPr="004D7DC4">
              <w:rPr>
                <w:rFonts w:asciiTheme="minorHAnsi" w:hAnsiTheme="minorHAnsi" w:cstheme="minorHAnsi"/>
                <w:i/>
                <w:sz w:val="20"/>
                <w:szCs w:val="20"/>
              </w:rPr>
              <w:t xml:space="preserve"> (7,15m)</w:t>
            </w:r>
          </w:p>
        </w:tc>
      </w:tr>
      <w:tr w:rsidR="004D7DC4" w:rsidRPr="004D7DC4" w:rsidTr="004D7DC4">
        <w:trPr>
          <w:trHeight w:val="355"/>
        </w:trPr>
        <w:tc>
          <w:tcPr>
            <w:tcW w:w="984" w:type="dxa"/>
          </w:tcPr>
          <w:p w:rsidR="004D7DC4" w:rsidRPr="004D7DC4" w:rsidRDefault="004D7DC4" w:rsidP="004D7DC4">
            <w:pPr>
              <w:spacing w:before="40"/>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Κ5</w:t>
            </w:r>
          </w:p>
        </w:tc>
        <w:tc>
          <w:tcPr>
            <w:tcW w:w="1993" w:type="dxa"/>
          </w:tcPr>
          <w:p w:rsidR="004D7DC4" w:rsidRPr="004D7DC4" w:rsidRDefault="004D7DC4" w:rsidP="004D7DC4">
            <w:pPr>
              <w:spacing w:before="40"/>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Αμάξωμ</w:t>
            </w:r>
            <w:proofErr w:type="spellEnd"/>
            <w:r w:rsidRPr="004D7DC4">
              <w:rPr>
                <w:rFonts w:asciiTheme="minorHAnsi" w:hAnsiTheme="minorHAnsi" w:cstheme="minorHAnsi"/>
                <w:i/>
                <w:sz w:val="20"/>
                <w:szCs w:val="20"/>
              </w:rPr>
              <w:t>α</w:t>
            </w:r>
          </w:p>
        </w:tc>
        <w:tc>
          <w:tcPr>
            <w:tcW w:w="1276" w:type="dxa"/>
          </w:tcPr>
          <w:p w:rsidR="004D7DC4" w:rsidRPr="004D7DC4" w:rsidRDefault="004D7DC4" w:rsidP="004D7DC4">
            <w:pPr>
              <w:tabs>
                <w:tab w:val="left" w:pos="1180"/>
              </w:tabs>
              <w:spacing w:before="66"/>
              <w:ind w:left="270" w:right="382"/>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1134"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120,00</w:t>
            </w:r>
          </w:p>
        </w:tc>
        <w:tc>
          <w:tcPr>
            <w:tcW w:w="1417"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14,40</w:t>
            </w:r>
          </w:p>
        </w:tc>
        <w:tc>
          <w:tcPr>
            <w:tcW w:w="2565"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20+1+1 θέσεις, 3 θύρες, 6 έξοδοι διαφυγής. Υπερκαλύπτονται  οι προδιαγραφές της μελέτης</w:t>
            </w:r>
          </w:p>
        </w:tc>
      </w:tr>
      <w:tr w:rsidR="004D7DC4" w:rsidRPr="004D7DC4" w:rsidTr="004D7DC4">
        <w:trPr>
          <w:trHeight w:val="972"/>
        </w:trPr>
        <w:tc>
          <w:tcPr>
            <w:tcW w:w="984" w:type="dxa"/>
          </w:tcPr>
          <w:p w:rsidR="004D7DC4" w:rsidRPr="004D7DC4" w:rsidRDefault="004D7DC4" w:rsidP="004D7DC4">
            <w:pPr>
              <w:spacing w:before="4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Κ6</w:t>
            </w:r>
          </w:p>
        </w:tc>
        <w:tc>
          <w:tcPr>
            <w:tcW w:w="1993" w:type="dxa"/>
          </w:tcPr>
          <w:p w:rsidR="004D7DC4" w:rsidRPr="004D7DC4" w:rsidRDefault="004D7DC4" w:rsidP="004D7DC4">
            <w:pPr>
              <w:spacing w:before="44"/>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Χώρος</w:t>
            </w:r>
            <w:proofErr w:type="spellEnd"/>
            <w:r w:rsidRPr="004D7DC4">
              <w:rPr>
                <w:rFonts w:asciiTheme="minorHAnsi" w:hAnsiTheme="minorHAnsi" w:cstheme="minorHAnsi"/>
                <w:i/>
                <w:sz w:val="20"/>
                <w:szCs w:val="20"/>
              </w:rPr>
              <w:t xml:space="preserve">  </w:t>
            </w:r>
            <w:proofErr w:type="spellStart"/>
            <w:r w:rsidRPr="004D7DC4">
              <w:rPr>
                <w:rFonts w:asciiTheme="minorHAnsi" w:hAnsiTheme="minorHAnsi" w:cstheme="minorHAnsi"/>
                <w:i/>
                <w:sz w:val="20"/>
                <w:szCs w:val="20"/>
              </w:rPr>
              <w:t>οδήγησης</w:t>
            </w:r>
            <w:proofErr w:type="spellEnd"/>
            <w:r w:rsidRPr="004D7DC4">
              <w:rPr>
                <w:rFonts w:asciiTheme="minorHAnsi" w:hAnsiTheme="minorHAnsi" w:cstheme="minorHAnsi"/>
                <w:i/>
                <w:sz w:val="20"/>
                <w:szCs w:val="20"/>
              </w:rPr>
              <w:t xml:space="preserve"> – </w:t>
            </w:r>
            <w:proofErr w:type="spellStart"/>
            <w:r w:rsidRPr="004D7DC4">
              <w:rPr>
                <w:rFonts w:asciiTheme="minorHAnsi" w:hAnsiTheme="minorHAnsi" w:cstheme="minorHAnsi"/>
                <w:i/>
                <w:sz w:val="20"/>
                <w:szCs w:val="20"/>
              </w:rPr>
              <w:t>κονσόλ</w:t>
            </w:r>
            <w:proofErr w:type="spellEnd"/>
            <w:r w:rsidRPr="004D7DC4">
              <w:rPr>
                <w:rFonts w:asciiTheme="minorHAnsi" w:hAnsiTheme="minorHAnsi" w:cstheme="minorHAnsi"/>
                <w:i/>
                <w:sz w:val="20"/>
                <w:szCs w:val="20"/>
              </w:rPr>
              <w:t xml:space="preserve">α </w:t>
            </w:r>
          </w:p>
        </w:tc>
        <w:tc>
          <w:tcPr>
            <w:tcW w:w="1276" w:type="dxa"/>
          </w:tcPr>
          <w:p w:rsidR="004D7DC4" w:rsidRPr="004D7DC4" w:rsidRDefault="004D7DC4" w:rsidP="004D7DC4">
            <w:pPr>
              <w:spacing w:before="71"/>
              <w:ind w:left="471" w:right="382" w:hanging="201"/>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7"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2565" w:type="dxa"/>
            <w:vAlign w:val="center"/>
          </w:tcPr>
          <w:p w:rsidR="004D7DC4" w:rsidRPr="004D7DC4" w:rsidRDefault="004D7DC4" w:rsidP="004D7DC4">
            <w:pPr>
              <w:spacing w:line="201"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Ικανοποιούνται επακριβώς όλοι οι όροι των τεχνικών προδιαγραφών της μελέτης</w:t>
            </w:r>
          </w:p>
        </w:tc>
      </w:tr>
      <w:tr w:rsidR="004D7DC4" w:rsidRPr="004D7DC4" w:rsidTr="004D7DC4">
        <w:trPr>
          <w:trHeight w:val="771"/>
        </w:trPr>
        <w:tc>
          <w:tcPr>
            <w:tcW w:w="984" w:type="dxa"/>
          </w:tcPr>
          <w:p w:rsidR="004D7DC4" w:rsidRPr="004D7DC4" w:rsidRDefault="004D7DC4" w:rsidP="004D7DC4">
            <w:pPr>
              <w:spacing w:before="4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Κ7</w:t>
            </w:r>
          </w:p>
        </w:tc>
        <w:tc>
          <w:tcPr>
            <w:tcW w:w="1993" w:type="dxa"/>
          </w:tcPr>
          <w:p w:rsidR="004D7DC4" w:rsidRPr="004D7DC4" w:rsidRDefault="004D7DC4" w:rsidP="004D7DC4">
            <w:pPr>
              <w:spacing w:before="44"/>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Λειτουργικότητ</w:t>
            </w:r>
            <w:proofErr w:type="spellEnd"/>
            <w:r w:rsidRPr="004D7DC4">
              <w:rPr>
                <w:rFonts w:asciiTheme="minorHAnsi" w:hAnsiTheme="minorHAnsi" w:cstheme="minorHAnsi"/>
                <w:i/>
                <w:sz w:val="20"/>
                <w:szCs w:val="20"/>
              </w:rPr>
              <w:t xml:space="preserve">α – </w:t>
            </w:r>
            <w:proofErr w:type="spellStart"/>
            <w:r w:rsidRPr="004D7DC4">
              <w:rPr>
                <w:rFonts w:asciiTheme="minorHAnsi" w:hAnsiTheme="minorHAnsi" w:cstheme="minorHAnsi"/>
                <w:i/>
                <w:sz w:val="20"/>
                <w:szCs w:val="20"/>
              </w:rPr>
              <w:t>Ασφάλει</w:t>
            </w:r>
            <w:proofErr w:type="spellEnd"/>
            <w:r w:rsidRPr="004D7DC4">
              <w:rPr>
                <w:rFonts w:asciiTheme="minorHAnsi" w:hAnsiTheme="minorHAnsi" w:cstheme="minorHAnsi"/>
                <w:i/>
                <w:sz w:val="20"/>
                <w:szCs w:val="20"/>
              </w:rPr>
              <w:t xml:space="preserve">α – </w:t>
            </w:r>
            <w:proofErr w:type="spellStart"/>
            <w:r w:rsidRPr="004D7DC4">
              <w:rPr>
                <w:rFonts w:asciiTheme="minorHAnsi" w:hAnsiTheme="minorHAnsi" w:cstheme="minorHAnsi"/>
                <w:i/>
                <w:sz w:val="20"/>
                <w:szCs w:val="20"/>
              </w:rPr>
              <w:t>Ποιότητ</w:t>
            </w:r>
            <w:proofErr w:type="spellEnd"/>
            <w:r w:rsidRPr="004D7DC4">
              <w:rPr>
                <w:rFonts w:asciiTheme="minorHAnsi" w:hAnsiTheme="minorHAnsi" w:cstheme="minorHAnsi"/>
                <w:i/>
                <w:sz w:val="20"/>
                <w:szCs w:val="20"/>
              </w:rPr>
              <w:t>α - Κατα</w:t>
            </w:r>
            <w:proofErr w:type="spellStart"/>
            <w:r w:rsidRPr="004D7DC4">
              <w:rPr>
                <w:rFonts w:asciiTheme="minorHAnsi" w:hAnsiTheme="minorHAnsi" w:cstheme="minorHAnsi"/>
                <w:i/>
                <w:sz w:val="20"/>
                <w:szCs w:val="20"/>
              </w:rPr>
              <w:t>λληλότητ</w:t>
            </w:r>
            <w:proofErr w:type="spellEnd"/>
            <w:r w:rsidRPr="004D7DC4">
              <w:rPr>
                <w:rFonts w:asciiTheme="minorHAnsi" w:hAnsiTheme="minorHAnsi" w:cstheme="minorHAnsi"/>
                <w:i/>
                <w:sz w:val="20"/>
                <w:szCs w:val="20"/>
              </w:rPr>
              <w:t>α</w:t>
            </w:r>
          </w:p>
        </w:tc>
        <w:tc>
          <w:tcPr>
            <w:tcW w:w="1276" w:type="dxa"/>
          </w:tcPr>
          <w:p w:rsidR="004D7DC4" w:rsidRPr="004D7DC4" w:rsidRDefault="004D7DC4" w:rsidP="004D7DC4">
            <w:pPr>
              <w:spacing w:before="71"/>
              <w:ind w:left="613" w:right="382" w:hanging="343"/>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115,00</w:t>
            </w:r>
          </w:p>
        </w:tc>
        <w:tc>
          <w:tcPr>
            <w:tcW w:w="1417"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11,50</w:t>
            </w:r>
          </w:p>
        </w:tc>
        <w:tc>
          <w:tcPr>
            <w:tcW w:w="2565" w:type="dxa"/>
            <w:vAlign w:val="center"/>
          </w:tcPr>
          <w:p w:rsidR="004D7DC4" w:rsidRPr="004D7DC4" w:rsidRDefault="004D7DC4" w:rsidP="004D7DC4">
            <w:pPr>
              <w:spacing w:line="201" w:lineRule="exact"/>
              <w:ind w:left="121" w:right="114"/>
              <w:rPr>
                <w:rFonts w:asciiTheme="minorHAnsi" w:hAnsiTheme="minorHAnsi" w:cstheme="minorHAnsi"/>
                <w:i/>
                <w:sz w:val="20"/>
                <w:szCs w:val="20"/>
              </w:rPr>
            </w:pPr>
            <w:proofErr w:type="spellStart"/>
            <w:r w:rsidRPr="004D7DC4">
              <w:rPr>
                <w:rFonts w:asciiTheme="minorHAnsi" w:hAnsiTheme="minorHAnsi" w:cstheme="minorHAnsi"/>
                <w:i/>
                <w:sz w:val="20"/>
                <w:szCs w:val="20"/>
              </w:rPr>
              <w:t>Σύστημ</w:t>
            </w:r>
            <w:proofErr w:type="spellEnd"/>
            <w:r w:rsidRPr="004D7DC4">
              <w:rPr>
                <w:rFonts w:asciiTheme="minorHAnsi" w:hAnsiTheme="minorHAnsi" w:cstheme="minorHAnsi"/>
                <w:i/>
                <w:sz w:val="20"/>
                <w:szCs w:val="20"/>
              </w:rPr>
              <w:t xml:space="preserve">α Crosswind Lane Assist. </w:t>
            </w:r>
            <w:proofErr w:type="spellStart"/>
            <w:r w:rsidRPr="004D7DC4">
              <w:rPr>
                <w:rFonts w:asciiTheme="minorHAnsi" w:hAnsiTheme="minorHAnsi" w:cstheme="minorHAnsi"/>
                <w:i/>
                <w:sz w:val="20"/>
                <w:szCs w:val="20"/>
              </w:rPr>
              <w:t>Πολλ</w:t>
            </w:r>
            <w:proofErr w:type="spellEnd"/>
            <w:r w:rsidRPr="004D7DC4">
              <w:rPr>
                <w:rFonts w:asciiTheme="minorHAnsi" w:hAnsiTheme="minorHAnsi" w:cstheme="minorHAnsi"/>
                <w:i/>
                <w:sz w:val="20"/>
                <w:szCs w:val="20"/>
              </w:rPr>
              <w:t xml:space="preserve">απλές </w:t>
            </w:r>
            <w:proofErr w:type="spellStart"/>
            <w:r w:rsidRPr="004D7DC4">
              <w:rPr>
                <w:rFonts w:asciiTheme="minorHAnsi" w:hAnsiTheme="minorHAnsi" w:cstheme="minorHAnsi"/>
                <w:i/>
                <w:sz w:val="20"/>
                <w:szCs w:val="20"/>
              </w:rPr>
              <w:t>έξοδοι</w:t>
            </w:r>
            <w:proofErr w:type="spellEnd"/>
            <w:r w:rsidRPr="004D7DC4">
              <w:rPr>
                <w:rFonts w:asciiTheme="minorHAnsi" w:hAnsiTheme="minorHAnsi" w:cstheme="minorHAnsi"/>
                <w:i/>
                <w:sz w:val="20"/>
                <w:szCs w:val="20"/>
              </w:rPr>
              <w:t xml:space="preserve"> </w:t>
            </w:r>
            <w:proofErr w:type="spellStart"/>
            <w:r w:rsidRPr="004D7DC4">
              <w:rPr>
                <w:rFonts w:asciiTheme="minorHAnsi" w:hAnsiTheme="minorHAnsi" w:cstheme="minorHAnsi"/>
                <w:i/>
                <w:sz w:val="20"/>
                <w:szCs w:val="20"/>
              </w:rPr>
              <w:t>δι</w:t>
            </w:r>
            <w:proofErr w:type="spellEnd"/>
            <w:r w:rsidRPr="004D7DC4">
              <w:rPr>
                <w:rFonts w:asciiTheme="minorHAnsi" w:hAnsiTheme="minorHAnsi" w:cstheme="minorHAnsi"/>
                <w:i/>
                <w:sz w:val="20"/>
                <w:szCs w:val="20"/>
              </w:rPr>
              <w:t>αφυγής</w:t>
            </w:r>
          </w:p>
          <w:p w:rsidR="004D7DC4" w:rsidRPr="004D7DC4" w:rsidRDefault="004D7DC4" w:rsidP="004D7DC4">
            <w:pPr>
              <w:spacing w:line="201"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Υπερκαλύπτονται  οι προδιαγραφές της μελέτης</w:t>
            </w:r>
          </w:p>
        </w:tc>
      </w:tr>
      <w:tr w:rsidR="004D7DC4" w:rsidRPr="004D7DC4" w:rsidTr="004D7DC4">
        <w:trPr>
          <w:trHeight w:val="599"/>
        </w:trPr>
        <w:tc>
          <w:tcPr>
            <w:tcW w:w="984" w:type="dxa"/>
          </w:tcPr>
          <w:p w:rsidR="004D7DC4" w:rsidRPr="004D7DC4" w:rsidRDefault="004D7DC4" w:rsidP="004D7DC4">
            <w:pPr>
              <w:spacing w:before="160"/>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Κ8</w:t>
            </w:r>
          </w:p>
        </w:tc>
        <w:tc>
          <w:tcPr>
            <w:tcW w:w="1993" w:type="dxa"/>
          </w:tcPr>
          <w:p w:rsidR="004D7DC4" w:rsidRPr="004D7DC4" w:rsidRDefault="004D7DC4" w:rsidP="004D7DC4">
            <w:pPr>
              <w:spacing w:before="25"/>
              <w:ind w:left="105" w:right="508"/>
              <w:rPr>
                <w:rFonts w:asciiTheme="minorHAnsi" w:hAnsiTheme="minorHAnsi" w:cstheme="minorHAnsi"/>
                <w:i/>
                <w:sz w:val="20"/>
                <w:szCs w:val="20"/>
              </w:rPr>
            </w:pPr>
            <w:proofErr w:type="spellStart"/>
            <w:r w:rsidRPr="004D7DC4">
              <w:rPr>
                <w:rFonts w:asciiTheme="minorHAnsi" w:hAnsiTheme="minorHAnsi" w:cstheme="minorHAnsi"/>
                <w:i/>
                <w:sz w:val="20"/>
                <w:szCs w:val="20"/>
              </w:rPr>
              <w:t>Τεχνική</w:t>
            </w:r>
            <w:proofErr w:type="spellEnd"/>
            <w:r w:rsidRPr="004D7DC4">
              <w:rPr>
                <w:rFonts w:asciiTheme="minorHAnsi" w:hAnsiTheme="minorHAnsi" w:cstheme="minorHAnsi"/>
                <w:i/>
                <w:sz w:val="20"/>
                <w:szCs w:val="20"/>
              </w:rPr>
              <w:t xml:space="preserve"> υπ</w:t>
            </w:r>
            <w:proofErr w:type="spellStart"/>
            <w:r w:rsidRPr="004D7DC4">
              <w:rPr>
                <w:rFonts w:asciiTheme="minorHAnsi" w:hAnsiTheme="minorHAnsi" w:cstheme="minorHAnsi"/>
                <w:i/>
                <w:sz w:val="20"/>
                <w:szCs w:val="20"/>
              </w:rPr>
              <w:t>οστήριξη</w:t>
            </w:r>
            <w:proofErr w:type="spellEnd"/>
          </w:p>
        </w:tc>
        <w:tc>
          <w:tcPr>
            <w:tcW w:w="1276" w:type="dxa"/>
          </w:tcPr>
          <w:p w:rsidR="004D7DC4" w:rsidRPr="004D7DC4" w:rsidRDefault="004D7DC4" w:rsidP="004D7DC4">
            <w:pPr>
              <w:spacing w:before="71"/>
              <w:ind w:left="613" w:right="382" w:hanging="343"/>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7"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2565"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Ικανοποιούνται επακριβώς όλοι οι όροι των τεχνικών προδιαγραφών της μελέτης</w:t>
            </w:r>
          </w:p>
        </w:tc>
      </w:tr>
      <w:tr w:rsidR="004D7DC4" w:rsidRPr="004D7DC4" w:rsidTr="004D7DC4">
        <w:trPr>
          <w:trHeight w:val="608"/>
        </w:trPr>
        <w:tc>
          <w:tcPr>
            <w:tcW w:w="984" w:type="dxa"/>
          </w:tcPr>
          <w:p w:rsidR="004D7DC4" w:rsidRPr="004D7DC4" w:rsidRDefault="004D7DC4" w:rsidP="004D7DC4">
            <w:pPr>
              <w:spacing w:before="9"/>
              <w:rPr>
                <w:rFonts w:asciiTheme="minorHAnsi" w:hAnsiTheme="minorHAnsi" w:cstheme="minorHAnsi"/>
                <w:b/>
                <w:i/>
                <w:sz w:val="20"/>
                <w:szCs w:val="20"/>
                <w:lang w:val="el-GR"/>
              </w:rPr>
            </w:pPr>
          </w:p>
          <w:p w:rsidR="004D7DC4" w:rsidRPr="004D7DC4" w:rsidRDefault="004D7DC4" w:rsidP="004D7DC4">
            <w:pPr>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Κ9</w:t>
            </w:r>
          </w:p>
        </w:tc>
        <w:tc>
          <w:tcPr>
            <w:tcW w:w="1993" w:type="dxa"/>
          </w:tcPr>
          <w:p w:rsidR="004D7DC4" w:rsidRPr="004D7DC4" w:rsidRDefault="004D7DC4" w:rsidP="004D7DC4">
            <w:pPr>
              <w:spacing w:line="265" w:lineRule="exact"/>
              <w:ind w:left="105"/>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Εγγύηση καλής λειτουργίας – </w:t>
            </w:r>
            <w:proofErr w:type="spellStart"/>
            <w:r w:rsidRPr="004D7DC4">
              <w:rPr>
                <w:rFonts w:asciiTheme="minorHAnsi" w:hAnsiTheme="minorHAnsi" w:cstheme="minorHAnsi"/>
                <w:i/>
                <w:sz w:val="20"/>
                <w:szCs w:val="20"/>
                <w:lang w:val="el-GR"/>
              </w:rPr>
              <w:t>αντισκωριακή</w:t>
            </w:r>
            <w:proofErr w:type="spellEnd"/>
            <w:r w:rsidRPr="004D7DC4">
              <w:rPr>
                <w:rFonts w:asciiTheme="minorHAnsi" w:hAnsiTheme="minorHAnsi" w:cstheme="minorHAnsi"/>
                <w:i/>
                <w:sz w:val="20"/>
                <w:szCs w:val="20"/>
                <w:lang w:val="el-GR"/>
              </w:rPr>
              <w:t xml:space="preserve"> προστασία</w:t>
            </w:r>
          </w:p>
        </w:tc>
        <w:tc>
          <w:tcPr>
            <w:tcW w:w="1276" w:type="dxa"/>
          </w:tcPr>
          <w:p w:rsidR="004D7DC4" w:rsidRPr="004D7DC4" w:rsidRDefault="004D7DC4" w:rsidP="004D7DC4">
            <w:pPr>
              <w:spacing w:before="71"/>
              <w:ind w:left="613" w:right="382" w:hanging="343"/>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7"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2565"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Ικανοποιούνται επακριβώς όλοι οι όροι των τεχνικών προδιαγραφών της μελέτης</w:t>
            </w:r>
          </w:p>
        </w:tc>
      </w:tr>
      <w:tr w:rsidR="004D7DC4" w:rsidRPr="004D7DC4" w:rsidTr="004D7DC4">
        <w:trPr>
          <w:trHeight w:val="354"/>
        </w:trPr>
        <w:tc>
          <w:tcPr>
            <w:tcW w:w="984" w:type="dxa"/>
          </w:tcPr>
          <w:p w:rsidR="004D7DC4" w:rsidRPr="004D7DC4" w:rsidRDefault="004D7DC4" w:rsidP="004D7DC4">
            <w:pPr>
              <w:spacing w:before="40"/>
              <w:ind w:left="16" w:right="10"/>
              <w:jc w:val="center"/>
              <w:rPr>
                <w:rFonts w:asciiTheme="minorHAnsi" w:hAnsiTheme="minorHAnsi" w:cstheme="minorHAnsi"/>
                <w:i/>
                <w:sz w:val="20"/>
                <w:szCs w:val="20"/>
              </w:rPr>
            </w:pPr>
            <w:r w:rsidRPr="004D7DC4">
              <w:rPr>
                <w:rFonts w:asciiTheme="minorHAnsi" w:hAnsiTheme="minorHAnsi" w:cstheme="minorHAnsi"/>
                <w:i/>
                <w:sz w:val="20"/>
                <w:szCs w:val="20"/>
              </w:rPr>
              <w:t>Κ10</w:t>
            </w:r>
          </w:p>
        </w:tc>
        <w:tc>
          <w:tcPr>
            <w:tcW w:w="1993" w:type="dxa"/>
          </w:tcPr>
          <w:p w:rsidR="004D7DC4" w:rsidRPr="004D7DC4" w:rsidRDefault="004D7DC4" w:rsidP="004D7DC4">
            <w:pPr>
              <w:spacing w:before="40"/>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Χρόνος</w:t>
            </w:r>
            <w:proofErr w:type="spellEnd"/>
            <w:r w:rsidRPr="004D7DC4">
              <w:rPr>
                <w:rFonts w:asciiTheme="minorHAnsi" w:hAnsiTheme="minorHAnsi" w:cstheme="minorHAnsi"/>
                <w:i/>
                <w:sz w:val="20"/>
                <w:szCs w:val="20"/>
              </w:rPr>
              <w:t xml:space="preserve"> πα</w:t>
            </w:r>
            <w:proofErr w:type="spellStart"/>
            <w:r w:rsidRPr="004D7DC4">
              <w:rPr>
                <w:rFonts w:asciiTheme="minorHAnsi" w:hAnsiTheme="minorHAnsi" w:cstheme="minorHAnsi"/>
                <w:i/>
                <w:sz w:val="20"/>
                <w:szCs w:val="20"/>
              </w:rPr>
              <w:t>ράδοσης</w:t>
            </w:r>
            <w:proofErr w:type="spellEnd"/>
            <w:r w:rsidRPr="004D7DC4">
              <w:rPr>
                <w:rFonts w:asciiTheme="minorHAnsi" w:hAnsiTheme="minorHAnsi" w:cstheme="minorHAnsi"/>
                <w:i/>
                <w:sz w:val="20"/>
                <w:szCs w:val="20"/>
              </w:rPr>
              <w:t xml:space="preserve"> – </w:t>
            </w:r>
            <w:proofErr w:type="spellStart"/>
            <w:r w:rsidRPr="004D7DC4">
              <w:rPr>
                <w:rFonts w:asciiTheme="minorHAnsi" w:hAnsiTheme="minorHAnsi" w:cstheme="minorHAnsi"/>
                <w:i/>
                <w:sz w:val="20"/>
                <w:szCs w:val="20"/>
              </w:rPr>
              <w:t>Εκ</w:t>
            </w:r>
            <w:proofErr w:type="spellEnd"/>
            <w:r w:rsidRPr="004D7DC4">
              <w:rPr>
                <w:rFonts w:asciiTheme="minorHAnsi" w:hAnsiTheme="minorHAnsi" w:cstheme="minorHAnsi"/>
                <w:i/>
                <w:sz w:val="20"/>
                <w:szCs w:val="20"/>
              </w:rPr>
              <w:t>παίδευση π</w:t>
            </w:r>
            <w:proofErr w:type="spellStart"/>
            <w:r w:rsidRPr="004D7DC4">
              <w:rPr>
                <w:rFonts w:asciiTheme="minorHAnsi" w:hAnsiTheme="minorHAnsi" w:cstheme="minorHAnsi"/>
                <w:i/>
                <w:sz w:val="20"/>
                <w:szCs w:val="20"/>
              </w:rPr>
              <w:t>ροσω</w:t>
            </w:r>
            <w:proofErr w:type="spellEnd"/>
            <w:r w:rsidRPr="004D7DC4">
              <w:rPr>
                <w:rFonts w:asciiTheme="minorHAnsi" w:hAnsiTheme="minorHAnsi" w:cstheme="minorHAnsi"/>
                <w:i/>
                <w:sz w:val="20"/>
                <w:szCs w:val="20"/>
              </w:rPr>
              <w:t>πικού</w:t>
            </w:r>
          </w:p>
        </w:tc>
        <w:tc>
          <w:tcPr>
            <w:tcW w:w="1276" w:type="dxa"/>
          </w:tcPr>
          <w:p w:rsidR="004D7DC4" w:rsidRPr="004D7DC4" w:rsidRDefault="004D7DC4" w:rsidP="004D7DC4">
            <w:pPr>
              <w:spacing w:before="71"/>
              <w:ind w:left="613" w:right="382" w:hanging="343"/>
              <w:jc w:val="center"/>
              <w:rPr>
                <w:rFonts w:asciiTheme="minorHAnsi" w:hAnsiTheme="minorHAnsi" w:cstheme="minorHAnsi"/>
                <w:i/>
                <w:sz w:val="20"/>
                <w:szCs w:val="20"/>
              </w:rPr>
            </w:pPr>
            <w:r w:rsidRPr="004D7DC4">
              <w:rPr>
                <w:rFonts w:asciiTheme="minorHAnsi" w:hAnsiTheme="minorHAnsi" w:cstheme="minorHAnsi"/>
                <w:i/>
                <w:sz w:val="20"/>
                <w:szCs w:val="20"/>
              </w:rPr>
              <w:t>6,00</w:t>
            </w:r>
          </w:p>
        </w:tc>
        <w:tc>
          <w:tcPr>
            <w:tcW w:w="1134"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7"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6,00</w:t>
            </w:r>
          </w:p>
        </w:tc>
        <w:tc>
          <w:tcPr>
            <w:tcW w:w="2565"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Ικανοποιούνται επακριβώς όλοι οι όροι των τεχνικών προδιαγραφών της μελέτης</w:t>
            </w:r>
          </w:p>
        </w:tc>
      </w:tr>
      <w:tr w:rsidR="004D7DC4" w:rsidRPr="004D7DC4" w:rsidTr="004D7DC4">
        <w:trPr>
          <w:trHeight w:val="354"/>
        </w:trPr>
        <w:tc>
          <w:tcPr>
            <w:tcW w:w="984" w:type="dxa"/>
          </w:tcPr>
          <w:p w:rsidR="004D7DC4" w:rsidRPr="004D7DC4" w:rsidRDefault="004D7DC4" w:rsidP="004D7DC4">
            <w:pPr>
              <w:spacing w:before="40"/>
              <w:ind w:left="16" w:right="10"/>
              <w:jc w:val="center"/>
              <w:rPr>
                <w:rFonts w:asciiTheme="minorHAnsi" w:hAnsiTheme="minorHAnsi" w:cstheme="minorHAnsi"/>
                <w:i/>
                <w:sz w:val="20"/>
                <w:szCs w:val="20"/>
                <w:lang w:val="el-GR"/>
              </w:rPr>
            </w:pPr>
          </w:p>
        </w:tc>
        <w:tc>
          <w:tcPr>
            <w:tcW w:w="1993" w:type="dxa"/>
          </w:tcPr>
          <w:p w:rsidR="004D7DC4" w:rsidRPr="004D7DC4" w:rsidRDefault="004D7DC4" w:rsidP="004D7DC4">
            <w:pPr>
              <w:spacing w:before="40"/>
              <w:ind w:left="105"/>
              <w:rPr>
                <w:rFonts w:asciiTheme="minorHAnsi" w:hAnsiTheme="minorHAnsi" w:cstheme="minorHAnsi"/>
                <w:i/>
                <w:sz w:val="20"/>
                <w:szCs w:val="20"/>
              </w:rPr>
            </w:pPr>
            <w:r w:rsidRPr="004D7DC4">
              <w:rPr>
                <w:rFonts w:asciiTheme="minorHAnsi" w:hAnsiTheme="minorHAnsi" w:cstheme="minorHAnsi"/>
                <w:i/>
                <w:sz w:val="20"/>
                <w:szCs w:val="20"/>
              </w:rPr>
              <w:t>ΣΥΝΟΛΟ:</w:t>
            </w:r>
          </w:p>
        </w:tc>
        <w:tc>
          <w:tcPr>
            <w:tcW w:w="1276" w:type="dxa"/>
          </w:tcPr>
          <w:p w:rsidR="004D7DC4" w:rsidRPr="004D7DC4" w:rsidRDefault="004D7DC4" w:rsidP="004D7DC4">
            <w:pPr>
              <w:spacing w:before="71"/>
              <w:ind w:left="613" w:right="382" w:hanging="343"/>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vAlign w:val="center"/>
          </w:tcPr>
          <w:p w:rsidR="004D7DC4" w:rsidRPr="004D7DC4" w:rsidRDefault="004D7DC4" w:rsidP="004D7DC4">
            <w:pPr>
              <w:spacing w:before="71"/>
              <w:ind w:left="329" w:right="99"/>
              <w:jc w:val="center"/>
              <w:rPr>
                <w:rFonts w:asciiTheme="minorHAnsi" w:hAnsiTheme="minorHAnsi" w:cstheme="minorHAnsi"/>
                <w:i/>
                <w:sz w:val="20"/>
                <w:szCs w:val="20"/>
              </w:rPr>
            </w:pPr>
          </w:p>
        </w:tc>
        <w:tc>
          <w:tcPr>
            <w:tcW w:w="1417" w:type="dxa"/>
            <w:vAlign w:val="center"/>
          </w:tcPr>
          <w:p w:rsidR="004D7DC4" w:rsidRPr="004D7DC4" w:rsidRDefault="004D7DC4" w:rsidP="004D7DC4">
            <w:pPr>
              <w:spacing w:line="202" w:lineRule="exact"/>
              <w:ind w:left="121" w:right="114"/>
              <w:jc w:val="center"/>
              <w:rPr>
                <w:rFonts w:asciiTheme="minorHAnsi" w:hAnsiTheme="minorHAnsi" w:cstheme="minorHAnsi"/>
                <w:b/>
                <w:i/>
                <w:sz w:val="20"/>
                <w:szCs w:val="20"/>
              </w:rPr>
            </w:pPr>
            <w:r w:rsidRPr="004D7DC4">
              <w:rPr>
                <w:rFonts w:asciiTheme="minorHAnsi" w:hAnsiTheme="minorHAnsi" w:cstheme="minorHAnsi"/>
                <w:b/>
                <w:i/>
                <w:sz w:val="20"/>
                <w:szCs w:val="20"/>
              </w:rPr>
              <w:t>107,95</w:t>
            </w:r>
          </w:p>
        </w:tc>
        <w:tc>
          <w:tcPr>
            <w:tcW w:w="2565" w:type="dxa"/>
            <w:vAlign w:val="center"/>
          </w:tcPr>
          <w:p w:rsidR="004D7DC4" w:rsidRPr="004D7DC4" w:rsidRDefault="004D7DC4" w:rsidP="004D7DC4">
            <w:pPr>
              <w:spacing w:line="202" w:lineRule="exact"/>
              <w:ind w:left="121" w:right="114"/>
              <w:rPr>
                <w:rFonts w:asciiTheme="minorHAnsi" w:hAnsiTheme="minorHAnsi" w:cstheme="minorHAnsi"/>
                <w:i/>
                <w:sz w:val="20"/>
                <w:szCs w:val="20"/>
              </w:rPr>
            </w:pPr>
          </w:p>
        </w:tc>
      </w:tr>
    </w:tbl>
    <w:p w:rsidR="004D7DC4" w:rsidRPr="004D7DC4" w:rsidRDefault="004D7DC4" w:rsidP="004D7DC4">
      <w:pPr>
        <w:widowControl w:val="0"/>
        <w:autoSpaceDE w:val="0"/>
        <w:autoSpaceDN w:val="0"/>
        <w:spacing w:before="45" w:line="235" w:lineRule="auto"/>
        <w:ind w:left="567" w:right="227"/>
        <w:jc w:val="both"/>
        <w:rPr>
          <w:rFonts w:asciiTheme="minorHAnsi" w:eastAsia="Calibri" w:hAnsiTheme="minorHAnsi" w:cstheme="minorHAnsi"/>
          <w:b/>
          <w:i/>
          <w:sz w:val="20"/>
          <w:szCs w:val="20"/>
          <w:u w:val="single"/>
          <w:lang w:eastAsia="en-US"/>
        </w:rPr>
      </w:pPr>
    </w:p>
    <w:p w:rsidR="004D7DC4" w:rsidRPr="004D7DC4" w:rsidRDefault="004D7DC4" w:rsidP="004D7DC4">
      <w:pPr>
        <w:widowControl w:val="0"/>
        <w:autoSpaceDE w:val="0"/>
        <w:autoSpaceDN w:val="0"/>
        <w:spacing w:before="58" w:line="237" w:lineRule="auto"/>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Ο οικονομικός φορέας </w:t>
      </w:r>
      <w:r w:rsidRPr="004D7DC4">
        <w:rPr>
          <w:rFonts w:asciiTheme="minorHAnsi" w:eastAsia="Calibri" w:hAnsiTheme="minorHAnsi" w:cstheme="minorHAnsi"/>
          <w:b/>
          <w:i/>
          <w:sz w:val="20"/>
          <w:szCs w:val="20"/>
          <w:lang w:eastAsia="en-US"/>
        </w:rPr>
        <w:t xml:space="preserve">«ΠΑΥΛΟΣ Ι. ΚΟΝΤΕΛΛΗΣ ΑΕΒΕ» </w:t>
      </w:r>
      <w:r w:rsidRPr="004D7DC4">
        <w:rPr>
          <w:rFonts w:asciiTheme="minorHAnsi" w:eastAsia="Calibri" w:hAnsiTheme="minorHAnsi" w:cstheme="minorHAnsi"/>
          <w:i/>
          <w:sz w:val="20"/>
          <w:szCs w:val="20"/>
          <w:lang w:eastAsia="en-US"/>
        </w:rPr>
        <w:t>με αριθμό προσφοράς 292344 υπέβαλε τα προβλεπόμενα από τη Διακήρυξη δικαιολογητικά και στοιχεία Τεχνικής Προσφοράς και η επιτροπή προχωρά στο επόμενο στάδιο, δηλαδή στην αξιολόγηση της Τεχνικής Προσφοράς.</w:t>
      </w:r>
    </w:p>
    <w:p w:rsidR="004D7DC4" w:rsidRPr="004D7DC4" w:rsidRDefault="004D7DC4" w:rsidP="004D7DC4">
      <w:pPr>
        <w:widowControl w:val="0"/>
        <w:autoSpaceDE w:val="0"/>
        <w:autoSpaceDN w:val="0"/>
        <w:spacing w:before="127"/>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b/>
          <w:i/>
          <w:sz w:val="20"/>
          <w:szCs w:val="20"/>
          <w:lang w:eastAsia="en-US"/>
        </w:rPr>
        <w:t xml:space="preserve">Για την αξιολόγηση της τεχνικής προσφοράς </w:t>
      </w:r>
      <w:r w:rsidRPr="004D7DC4">
        <w:rPr>
          <w:rFonts w:asciiTheme="minorHAnsi" w:eastAsia="Calibri" w:hAnsiTheme="minorHAnsi" w:cstheme="minorHAnsi"/>
          <w:i/>
          <w:sz w:val="20"/>
          <w:szCs w:val="20"/>
          <w:lang w:eastAsia="en-US"/>
        </w:rPr>
        <w:t>ελήφθησαν υπόψη τα ακόλουθα:</w:t>
      </w:r>
    </w:p>
    <w:p w:rsidR="004D7DC4" w:rsidRPr="004D7DC4" w:rsidRDefault="004D7DC4" w:rsidP="004D7DC4">
      <w:pPr>
        <w:widowControl w:val="0"/>
        <w:numPr>
          <w:ilvl w:val="1"/>
          <w:numId w:val="48"/>
        </w:numPr>
        <w:tabs>
          <w:tab w:val="left" w:pos="622"/>
          <w:tab w:val="left" w:pos="1134"/>
        </w:tabs>
        <w:autoSpaceDE w:val="0"/>
        <w:autoSpaceDN w:val="0"/>
        <w:spacing w:before="125"/>
        <w:ind w:left="0" w:right="60" w:firstLine="0"/>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Το συμπληρωμένο φύλλο συμμόρφωσης (παράρτημα Γ μελέτης)</w:t>
      </w:r>
    </w:p>
    <w:p w:rsidR="004D7DC4" w:rsidRPr="004D7DC4" w:rsidRDefault="004D7DC4" w:rsidP="004D7DC4">
      <w:pPr>
        <w:widowControl w:val="0"/>
        <w:numPr>
          <w:ilvl w:val="1"/>
          <w:numId w:val="48"/>
        </w:numPr>
        <w:tabs>
          <w:tab w:val="left" w:pos="622"/>
          <w:tab w:val="left" w:pos="1134"/>
        </w:tabs>
        <w:autoSpaceDE w:val="0"/>
        <w:autoSpaceDN w:val="0"/>
        <w:spacing w:before="125"/>
        <w:ind w:left="567" w:right="60" w:hanging="567"/>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Η υποβληθείσα τεχνική έκθεση του προσφερόμενου είδους με τα </w:t>
      </w:r>
      <w:proofErr w:type="spellStart"/>
      <w:r w:rsidRPr="004D7DC4">
        <w:rPr>
          <w:rFonts w:asciiTheme="minorHAnsi" w:eastAsia="Calibri" w:hAnsiTheme="minorHAnsi" w:cstheme="minorHAnsi"/>
          <w:i/>
          <w:sz w:val="20"/>
          <w:szCs w:val="20"/>
          <w:lang w:eastAsia="en-US"/>
        </w:rPr>
        <w:t>prospectus</w:t>
      </w:r>
      <w:proofErr w:type="spellEnd"/>
      <w:r w:rsidRPr="004D7DC4">
        <w:rPr>
          <w:rFonts w:asciiTheme="minorHAnsi" w:eastAsia="Calibri" w:hAnsiTheme="minorHAnsi" w:cstheme="minorHAnsi"/>
          <w:i/>
          <w:sz w:val="20"/>
          <w:szCs w:val="20"/>
          <w:lang w:eastAsia="en-US"/>
        </w:rPr>
        <w:t xml:space="preserve"> και τα αναλυτικά τεχνικά σχέδια</w:t>
      </w:r>
    </w:p>
    <w:p w:rsidR="004D7DC4" w:rsidRPr="004D7DC4" w:rsidRDefault="004D7DC4" w:rsidP="004D7DC4">
      <w:pPr>
        <w:widowControl w:val="0"/>
        <w:numPr>
          <w:ilvl w:val="1"/>
          <w:numId w:val="48"/>
        </w:numPr>
        <w:tabs>
          <w:tab w:val="left" w:pos="622"/>
          <w:tab w:val="left" w:pos="1134"/>
        </w:tabs>
        <w:autoSpaceDE w:val="0"/>
        <w:autoSpaceDN w:val="0"/>
        <w:spacing w:before="125"/>
        <w:ind w:left="567" w:right="60" w:hanging="567"/>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Η εγγύηση καλής λειτουργίας, το πρόγραμμα εκπαίδευσης και ο χρόνος παράδοσης του προσφερόμενου οχήματος</w:t>
      </w:r>
    </w:p>
    <w:p w:rsidR="004D7DC4" w:rsidRPr="004D7DC4" w:rsidRDefault="004D7DC4" w:rsidP="004D7DC4">
      <w:pPr>
        <w:widowControl w:val="0"/>
        <w:autoSpaceDE w:val="0"/>
        <w:autoSpaceDN w:val="0"/>
        <w:spacing w:before="117"/>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Πριν την βαθμολόγηση της τεχνικής προσφοράς σύμφωνα με τα κριτήρια της μελέτης, την Επιτροπή απασχόλησαν τα εξής δύο θέματα που εντοπίστηκαν στην συγκεκριμένη πρόταση: α) το γεγονός ότι το προσφερόμενο όχημα είναι 19+1+1 θέσεων και β) ο αυξημένος κυβισμός (3.000</w:t>
      </w:r>
      <w:r w:rsidRPr="004D7DC4">
        <w:rPr>
          <w:rFonts w:asciiTheme="minorHAnsi" w:eastAsia="Calibri" w:hAnsiTheme="minorHAnsi" w:cstheme="minorHAnsi"/>
          <w:i/>
          <w:sz w:val="20"/>
          <w:szCs w:val="20"/>
          <w:lang w:val="en-US" w:eastAsia="en-US"/>
        </w:rPr>
        <w:t>cc</w:t>
      </w:r>
      <w:r w:rsidRPr="004D7DC4">
        <w:rPr>
          <w:rFonts w:asciiTheme="minorHAnsi" w:eastAsia="Calibri" w:hAnsiTheme="minorHAnsi" w:cstheme="minorHAnsi"/>
          <w:i/>
          <w:sz w:val="20"/>
          <w:szCs w:val="20"/>
          <w:lang w:eastAsia="en-US"/>
        </w:rPr>
        <w:t>) σε σχέση με την προδιαγραφή της μελέτης.</w:t>
      </w:r>
    </w:p>
    <w:p w:rsidR="004D7DC4" w:rsidRPr="004D7DC4" w:rsidRDefault="004D7DC4" w:rsidP="004D7DC4">
      <w:pPr>
        <w:widowControl w:val="0"/>
        <w:autoSpaceDE w:val="0"/>
        <w:autoSpaceDN w:val="0"/>
        <w:spacing w:before="117"/>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Όσον αφορά στο πρώτο θέμα, στην παράγραφο 3.2.7 που αφορά το αμάξωμα η προδιαγραφή αναφέρει κατά λέξη «περίπου είκοσι (20) θέσεις επιβατών, μία (1) θέση συνοδηγού και μία (1) θέση οδηγού»</w:t>
      </w:r>
    </w:p>
    <w:p w:rsidR="004D7DC4" w:rsidRPr="004D7DC4" w:rsidRDefault="004D7DC4" w:rsidP="004D7DC4">
      <w:pPr>
        <w:widowControl w:val="0"/>
        <w:autoSpaceDE w:val="0"/>
        <w:autoSpaceDN w:val="0"/>
        <w:spacing w:before="117"/>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Στη δε Εισαγωγή των Τεχνικών Προδιαγραφών (σελ. 2) διευκρινίζεται πως «Όπου απαίτηση αναφέρεται με την λέξη "περίπου", επιτρέπεται απόκλιση έως και 5%, ενώ επιτρέπεται οποιαδήποτε θετική απόκλιση, η οποία όμως είναι προς όφελος της υπηρεσίας»</w:t>
      </w:r>
    </w:p>
    <w:p w:rsidR="004D7DC4" w:rsidRPr="004D7DC4" w:rsidRDefault="004D7DC4" w:rsidP="004D7DC4">
      <w:pPr>
        <w:widowControl w:val="0"/>
        <w:autoSpaceDE w:val="0"/>
        <w:autoSpaceDN w:val="0"/>
        <w:spacing w:before="117"/>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lastRenderedPageBreak/>
        <w:t>Με βάση τα παραπάνω, η επιτροπή έκρινε πως δεν συντρέχει λόγος αποκλεισμού του εν λόγω οικονομικού φορέα, η απόκλιση, ωστόσο, πρέπει να αποτυπωθεί στην βαθμολόγηση του σχετικού κριτηρίου (Κ5, Αμάξωμα)</w:t>
      </w:r>
    </w:p>
    <w:p w:rsidR="004D7DC4" w:rsidRPr="004D7DC4" w:rsidRDefault="004D7DC4" w:rsidP="004D7DC4">
      <w:pPr>
        <w:widowControl w:val="0"/>
        <w:autoSpaceDE w:val="0"/>
        <w:autoSpaceDN w:val="0"/>
        <w:spacing w:before="117"/>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Με παρόμοιο σκεπτικό, γίνεται αποδεκτή και η απόκλιση στον κυβισμό, παρότι η πρόσθετη ισχύς και ροπή του μεγαλύτερου κινητήρα ενδεχομένως αντισταθμίζονται από υψηλότερη κατανάλωση (δεν στάθηκε δυνατή η συγκριτική αξιολόγηση βάσει των παρεχόμενων στοιχείων).</w:t>
      </w:r>
    </w:p>
    <w:p w:rsidR="004D7DC4" w:rsidRPr="004D7DC4" w:rsidRDefault="004D7DC4" w:rsidP="004D7DC4">
      <w:pPr>
        <w:widowControl w:val="0"/>
        <w:autoSpaceDE w:val="0"/>
        <w:autoSpaceDN w:val="0"/>
        <w:spacing w:before="117"/>
        <w:ind w:right="60"/>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Μετά τα ανωτέρω και μετά από έλεγχο όλων των σχετικών, η Επιτροπή διαγωνισμού προέβη στην βαθμολόγηση των κριτηρίων ανάθεσης ως εξής:</w:t>
      </w:r>
    </w:p>
    <w:p w:rsidR="00AC1EF4" w:rsidRDefault="00AC1EF4" w:rsidP="004D7DC4">
      <w:pPr>
        <w:widowControl w:val="0"/>
        <w:autoSpaceDE w:val="0"/>
        <w:autoSpaceDN w:val="0"/>
        <w:spacing w:before="67"/>
        <w:ind w:left="567" w:right="118"/>
        <w:outlineLvl w:val="1"/>
        <w:rPr>
          <w:rFonts w:asciiTheme="minorHAnsi" w:eastAsia="Calibri" w:hAnsiTheme="minorHAnsi" w:cstheme="minorHAnsi"/>
          <w:b/>
          <w:bCs/>
          <w:i/>
          <w:color w:val="000000"/>
          <w:sz w:val="20"/>
          <w:szCs w:val="20"/>
          <w:lang w:eastAsia="en-US"/>
        </w:rPr>
      </w:pPr>
    </w:p>
    <w:p w:rsidR="004D7DC4" w:rsidRPr="004D7DC4" w:rsidRDefault="004D7DC4" w:rsidP="004D7DC4">
      <w:pPr>
        <w:widowControl w:val="0"/>
        <w:autoSpaceDE w:val="0"/>
        <w:autoSpaceDN w:val="0"/>
        <w:spacing w:before="67"/>
        <w:ind w:left="567" w:right="118"/>
        <w:outlineLvl w:val="1"/>
        <w:rPr>
          <w:rFonts w:asciiTheme="minorHAnsi" w:eastAsia="Calibri" w:hAnsiTheme="minorHAnsi" w:cstheme="minorHAnsi"/>
          <w:b/>
          <w:bCs/>
          <w:i/>
          <w:color w:val="000000"/>
          <w:sz w:val="20"/>
          <w:szCs w:val="20"/>
          <w:lang w:eastAsia="en-US"/>
        </w:rPr>
      </w:pPr>
      <w:r w:rsidRPr="004D7DC4">
        <w:rPr>
          <w:rFonts w:asciiTheme="minorHAnsi" w:eastAsia="Calibri" w:hAnsiTheme="minorHAnsi" w:cstheme="minorHAnsi"/>
          <w:b/>
          <w:bCs/>
          <w:i/>
          <w:color w:val="000000"/>
          <w:sz w:val="20"/>
          <w:szCs w:val="20"/>
          <w:lang w:eastAsia="en-US"/>
        </w:rPr>
        <w:t>ΠΑΥΛΟΣ Ι. ΚΟΝΤΕΛΛΗΣ ΑΕΒΕ</w:t>
      </w:r>
    </w:p>
    <w:tbl>
      <w:tblPr>
        <w:tblStyle w:val="TableNormal"/>
        <w:tblW w:w="963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4"/>
        <w:gridCol w:w="1993"/>
        <w:gridCol w:w="1417"/>
        <w:gridCol w:w="1134"/>
        <w:gridCol w:w="1418"/>
        <w:gridCol w:w="2693"/>
      </w:tblGrid>
      <w:tr w:rsidR="004D7DC4" w:rsidRPr="004D7DC4" w:rsidTr="004D7DC4">
        <w:trPr>
          <w:trHeight w:val="569"/>
        </w:trPr>
        <w:tc>
          <w:tcPr>
            <w:tcW w:w="984" w:type="dxa"/>
            <w:shd w:val="clear" w:color="auto" w:fill="DBE5F1" w:themeFill="accent1" w:themeFillTint="33"/>
          </w:tcPr>
          <w:p w:rsidR="004D7DC4" w:rsidRPr="004D7DC4" w:rsidRDefault="004D7DC4" w:rsidP="004D7DC4">
            <w:pPr>
              <w:ind w:left="16" w:right="127"/>
              <w:jc w:val="center"/>
              <w:rPr>
                <w:rFonts w:asciiTheme="minorHAnsi" w:hAnsiTheme="minorHAnsi" w:cstheme="minorHAnsi"/>
                <w:b/>
                <w:i/>
                <w:sz w:val="20"/>
                <w:szCs w:val="20"/>
              </w:rPr>
            </w:pPr>
            <w:r w:rsidRPr="004D7DC4">
              <w:rPr>
                <w:rFonts w:asciiTheme="minorHAnsi" w:hAnsiTheme="minorHAnsi" w:cstheme="minorHAnsi"/>
                <w:b/>
                <w:i/>
                <w:sz w:val="20"/>
                <w:szCs w:val="20"/>
              </w:rPr>
              <w:t>ΚΡΙΤΗΡΙΟ</w:t>
            </w:r>
          </w:p>
          <w:p w:rsidR="004D7DC4" w:rsidRPr="004D7DC4" w:rsidRDefault="004D7DC4" w:rsidP="004D7DC4">
            <w:pPr>
              <w:spacing w:before="1"/>
              <w:ind w:left="16" w:right="125"/>
              <w:jc w:val="center"/>
              <w:rPr>
                <w:rFonts w:asciiTheme="minorHAnsi" w:hAnsiTheme="minorHAnsi" w:cstheme="minorHAnsi"/>
                <w:b/>
                <w:i/>
                <w:sz w:val="20"/>
                <w:szCs w:val="20"/>
              </w:rPr>
            </w:pPr>
            <w:proofErr w:type="spellStart"/>
            <w:r w:rsidRPr="004D7DC4">
              <w:rPr>
                <w:rFonts w:asciiTheme="minorHAnsi" w:hAnsiTheme="minorHAnsi" w:cstheme="minorHAnsi"/>
                <w:b/>
                <w:i/>
                <w:sz w:val="20"/>
                <w:szCs w:val="20"/>
              </w:rPr>
              <w:t>Κ</w:t>
            </w:r>
            <w:r w:rsidRPr="004D7DC4">
              <w:rPr>
                <w:rFonts w:asciiTheme="minorHAnsi" w:hAnsiTheme="minorHAnsi" w:cstheme="minorHAnsi"/>
                <w:b/>
                <w:i/>
                <w:sz w:val="20"/>
                <w:szCs w:val="20"/>
                <w:vertAlign w:val="subscript"/>
              </w:rPr>
              <w:t>ν</w:t>
            </w:r>
            <w:proofErr w:type="spellEnd"/>
          </w:p>
        </w:tc>
        <w:tc>
          <w:tcPr>
            <w:tcW w:w="1993" w:type="dxa"/>
            <w:shd w:val="clear" w:color="auto" w:fill="DBE5F1" w:themeFill="accent1" w:themeFillTint="33"/>
          </w:tcPr>
          <w:p w:rsidR="004D7DC4" w:rsidRPr="004D7DC4" w:rsidRDefault="004D7DC4" w:rsidP="004D7DC4">
            <w:pPr>
              <w:ind w:left="105"/>
              <w:rPr>
                <w:rFonts w:asciiTheme="minorHAnsi" w:hAnsiTheme="minorHAnsi" w:cstheme="minorHAnsi"/>
                <w:b/>
                <w:i/>
                <w:sz w:val="20"/>
                <w:szCs w:val="20"/>
              </w:rPr>
            </w:pPr>
            <w:r w:rsidRPr="004D7DC4">
              <w:rPr>
                <w:rFonts w:asciiTheme="minorHAnsi" w:hAnsiTheme="minorHAnsi" w:cstheme="minorHAnsi"/>
                <w:b/>
                <w:i/>
                <w:sz w:val="20"/>
                <w:szCs w:val="20"/>
              </w:rPr>
              <w:t>ΚΡΙΤΗΡΙΟ ΑΝΑΘΕΣΗΣ (Ki)</w:t>
            </w:r>
          </w:p>
        </w:tc>
        <w:tc>
          <w:tcPr>
            <w:tcW w:w="1417" w:type="dxa"/>
            <w:shd w:val="clear" w:color="auto" w:fill="DBE5F1" w:themeFill="accent1" w:themeFillTint="33"/>
          </w:tcPr>
          <w:p w:rsidR="004D7DC4" w:rsidRPr="004D7DC4" w:rsidRDefault="004D7DC4" w:rsidP="004D7DC4">
            <w:pPr>
              <w:spacing w:before="9"/>
              <w:rPr>
                <w:rFonts w:asciiTheme="minorHAnsi" w:hAnsiTheme="minorHAnsi" w:cstheme="minorHAnsi"/>
                <w:b/>
                <w:i/>
                <w:sz w:val="20"/>
                <w:szCs w:val="20"/>
              </w:rPr>
            </w:pPr>
            <w:r w:rsidRPr="004D7DC4">
              <w:rPr>
                <w:rFonts w:asciiTheme="minorHAnsi" w:hAnsiTheme="minorHAnsi" w:cstheme="minorHAnsi"/>
                <w:b/>
                <w:i/>
                <w:sz w:val="20"/>
                <w:szCs w:val="20"/>
              </w:rPr>
              <w:t xml:space="preserve">ΣΥΝΤΕΛΕΣΤΗΣ ΒΑΡΥΤΗΤΑΣ </w:t>
            </w:r>
            <w:proofErr w:type="spellStart"/>
            <w:r w:rsidRPr="004D7DC4">
              <w:rPr>
                <w:rFonts w:asciiTheme="minorHAnsi" w:hAnsiTheme="minorHAnsi" w:cstheme="minorHAnsi"/>
                <w:b/>
                <w:i/>
                <w:sz w:val="20"/>
                <w:szCs w:val="20"/>
              </w:rPr>
              <w:t>σi</w:t>
            </w:r>
            <w:proofErr w:type="spellEnd"/>
            <w:r w:rsidRPr="004D7DC4">
              <w:rPr>
                <w:rFonts w:asciiTheme="minorHAnsi" w:hAnsiTheme="minorHAnsi" w:cstheme="minorHAnsi"/>
                <w:b/>
                <w:i/>
                <w:sz w:val="20"/>
                <w:szCs w:val="20"/>
              </w:rPr>
              <w:t xml:space="preserve"> (%)</w:t>
            </w:r>
          </w:p>
        </w:tc>
        <w:tc>
          <w:tcPr>
            <w:tcW w:w="1134" w:type="dxa"/>
            <w:shd w:val="clear" w:color="auto" w:fill="DBE5F1" w:themeFill="accent1" w:themeFillTint="33"/>
          </w:tcPr>
          <w:p w:rsidR="004D7DC4" w:rsidRPr="004D7DC4" w:rsidRDefault="004D7DC4" w:rsidP="004D7DC4">
            <w:pPr>
              <w:rPr>
                <w:rFonts w:asciiTheme="minorHAnsi" w:hAnsiTheme="minorHAnsi" w:cstheme="minorHAnsi"/>
                <w:b/>
                <w:i/>
                <w:sz w:val="20"/>
                <w:szCs w:val="20"/>
              </w:rPr>
            </w:pPr>
            <w:r w:rsidRPr="004D7DC4">
              <w:rPr>
                <w:rFonts w:asciiTheme="minorHAnsi" w:hAnsiTheme="minorHAnsi" w:cstheme="minorHAnsi"/>
                <w:b/>
                <w:i/>
                <w:sz w:val="20"/>
                <w:szCs w:val="20"/>
              </w:rPr>
              <w:t>ΒΑΘΜΟΛΟΓΗΣΗ ΚΡΙΤΗΡΙΟΥ (</w:t>
            </w:r>
            <w:proofErr w:type="spellStart"/>
            <w:r w:rsidRPr="004D7DC4">
              <w:rPr>
                <w:rFonts w:asciiTheme="minorHAnsi" w:hAnsiTheme="minorHAnsi" w:cstheme="minorHAnsi"/>
                <w:b/>
                <w:i/>
                <w:sz w:val="20"/>
                <w:szCs w:val="20"/>
              </w:rPr>
              <w:t>Κ</w:t>
            </w:r>
            <w:r w:rsidRPr="004D7DC4">
              <w:rPr>
                <w:rFonts w:asciiTheme="minorHAnsi" w:hAnsiTheme="minorHAnsi" w:cstheme="minorHAnsi"/>
                <w:b/>
                <w:i/>
                <w:sz w:val="20"/>
                <w:szCs w:val="20"/>
                <w:vertAlign w:val="subscript"/>
              </w:rPr>
              <w:t>ν</w:t>
            </w:r>
            <w:proofErr w:type="spellEnd"/>
            <w:r w:rsidRPr="004D7DC4">
              <w:rPr>
                <w:rFonts w:asciiTheme="minorHAnsi" w:hAnsiTheme="minorHAnsi" w:cstheme="minorHAnsi"/>
                <w:b/>
                <w:i/>
                <w:sz w:val="20"/>
                <w:szCs w:val="20"/>
              </w:rPr>
              <w:t>)</w:t>
            </w:r>
          </w:p>
        </w:tc>
        <w:tc>
          <w:tcPr>
            <w:tcW w:w="1418" w:type="dxa"/>
            <w:shd w:val="clear" w:color="auto" w:fill="DBE5F1" w:themeFill="accent1" w:themeFillTint="33"/>
          </w:tcPr>
          <w:p w:rsidR="004D7DC4" w:rsidRPr="004D7DC4" w:rsidRDefault="004D7DC4" w:rsidP="004D7DC4">
            <w:pPr>
              <w:spacing w:line="223" w:lineRule="exact"/>
              <w:ind w:left="105" w:right="142"/>
              <w:rPr>
                <w:rFonts w:asciiTheme="minorHAnsi" w:hAnsiTheme="minorHAnsi" w:cstheme="minorHAnsi"/>
                <w:b/>
                <w:i/>
                <w:sz w:val="20"/>
                <w:szCs w:val="20"/>
              </w:rPr>
            </w:pPr>
            <w:r w:rsidRPr="004D7DC4">
              <w:rPr>
                <w:rFonts w:asciiTheme="minorHAnsi" w:hAnsiTheme="minorHAnsi" w:cstheme="minorHAnsi"/>
                <w:b/>
                <w:i/>
                <w:sz w:val="20"/>
                <w:szCs w:val="20"/>
              </w:rPr>
              <w:t>ΣΤΑΘΜΙΣΜΕΝΗ ΒΑΘΜΟΛΟΓΙΑ (</w:t>
            </w:r>
            <w:proofErr w:type="spellStart"/>
            <w:r w:rsidRPr="004D7DC4">
              <w:rPr>
                <w:rFonts w:asciiTheme="minorHAnsi" w:hAnsiTheme="minorHAnsi" w:cstheme="minorHAnsi"/>
                <w:b/>
                <w:i/>
                <w:sz w:val="20"/>
                <w:szCs w:val="20"/>
              </w:rPr>
              <w:t>σν</w:t>
            </w:r>
            <w:proofErr w:type="spellEnd"/>
            <w:r w:rsidRPr="004D7DC4">
              <w:rPr>
                <w:rFonts w:asciiTheme="minorHAnsi" w:hAnsiTheme="minorHAnsi" w:cstheme="minorHAnsi"/>
                <w:b/>
                <w:i/>
                <w:sz w:val="20"/>
                <w:szCs w:val="20"/>
              </w:rPr>
              <w:t xml:space="preserve"> * </w:t>
            </w:r>
            <w:proofErr w:type="spellStart"/>
            <w:r w:rsidRPr="004D7DC4">
              <w:rPr>
                <w:rFonts w:asciiTheme="minorHAnsi" w:hAnsiTheme="minorHAnsi" w:cstheme="minorHAnsi"/>
                <w:b/>
                <w:i/>
                <w:sz w:val="20"/>
                <w:szCs w:val="20"/>
              </w:rPr>
              <w:t>Κv</w:t>
            </w:r>
            <w:proofErr w:type="spellEnd"/>
            <w:r w:rsidRPr="004D7DC4">
              <w:rPr>
                <w:rFonts w:asciiTheme="minorHAnsi" w:hAnsiTheme="minorHAnsi" w:cstheme="minorHAnsi"/>
                <w:b/>
                <w:i/>
                <w:sz w:val="20"/>
                <w:szCs w:val="20"/>
              </w:rPr>
              <w:t>)</w:t>
            </w:r>
          </w:p>
        </w:tc>
        <w:tc>
          <w:tcPr>
            <w:tcW w:w="2693" w:type="dxa"/>
            <w:shd w:val="clear" w:color="auto" w:fill="DBE5F1" w:themeFill="accent1" w:themeFillTint="33"/>
          </w:tcPr>
          <w:p w:rsidR="004D7DC4" w:rsidRPr="004D7DC4" w:rsidRDefault="004D7DC4" w:rsidP="004D7DC4">
            <w:pPr>
              <w:spacing w:line="223" w:lineRule="exact"/>
              <w:ind w:left="105"/>
              <w:rPr>
                <w:rFonts w:asciiTheme="minorHAnsi" w:hAnsiTheme="minorHAnsi" w:cstheme="minorHAnsi"/>
                <w:b/>
                <w:i/>
                <w:sz w:val="20"/>
                <w:szCs w:val="20"/>
              </w:rPr>
            </w:pPr>
            <w:r w:rsidRPr="004D7DC4">
              <w:rPr>
                <w:rFonts w:asciiTheme="minorHAnsi" w:hAnsiTheme="minorHAnsi" w:cstheme="minorHAnsi"/>
                <w:b/>
                <w:i/>
                <w:sz w:val="20"/>
                <w:szCs w:val="20"/>
              </w:rPr>
              <w:t>ΑΙΤΙΟΛΟΓΗΣΗ ΒΑΘΜΟΛΟΓΗΣΗΣ</w:t>
            </w:r>
          </w:p>
        </w:tc>
      </w:tr>
      <w:tr w:rsidR="004D7DC4" w:rsidRPr="004D7DC4" w:rsidTr="004D7DC4">
        <w:trPr>
          <w:trHeight w:val="268"/>
        </w:trPr>
        <w:tc>
          <w:tcPr>
            <w:tcW w:w="984" w:type="dxa"/>
            <w:shd w:val="clear" w:color="auto" w:fill="BEBEBE"/>
          </w:tcPr>
          <w:p w:rsidR="004D7DC4" w:rsidRPr="004D7DC4" w:rsidRDefault="004D7DC4" w:rsidP="004D7DC4">
            <w:pPr>
              <w:rPr>
                <w:rFonts w:asciiTheme="minorHAnsi" w:hAnsiTheme="minorHAnsi" w:cstheme="minorHAnsi"/>
                <w:i/>
                <w:sz w:val="20"/>
                <w:szCs w:val="20"/>
              </w:rPr>
            </w:pPr>
          </w:p>
        </w:tc>
        <w:tc>
          <w:tcPr>
            <w:tcW w:w="1993" w:type="dxa"/>
            <w:shd w:val="clear" w:color="auto" w:fill="BEBEBE"/>
          </w:tcPr>
          <w:p w:rsidR="004D7DC4" w:rsidRPr="004D7DC4" w:rsidRDefault="004D7DC4" w:rsidP="004D7DC4">
            <w:pPr>
              <w:spacing w:line="248" w:lineRule="exact"/>
              <w:ind w:left="105"/>
              <w:rPr>
                <w:rFonts w:asciiTheme="minorHAnsi" w:hAnsiTheme="minorHAnsi" w:cstheme="minorHAnsi"/>
                <w:b/>
                <w:i/>
                <w:sz w:val="20"/>
                <w:szCs w:val="20"/>
              </w:rPr>
            </w:pPr>
            <w:r w:rsidRPr="004D7DC4">
              <w:rPr>
                <w:rFonts w:asciiTheme="minorHAnsi" w:hAnsiTheme="minorHAnsi" w:cstheme="minorHAnsi"/>
                <w:b/>
                <w:i/>
                <w:sz w:val="20"/>
                <w:szCs w:val="20"/>
              </w:rPr>
              <w:t>ΠΛΑΙΣΙΟ</w:t>
            </w:r>
          </w:p>
        </w:tc>
        <w:tc>
          <w:tcPr>
            <w:tcW w:w="1417" w:type="dxa"/>
            <w:shd w:val="clear" w:color="auto" w:fill="BEBEBE"/>
          </w:tcPr>
          <w:p w:rsidR="004D7DC4" w:rsidRPr="004D7DC4" w:rsidRDefault="004D7DC4" w:rsidP="004D7DC4">
            <w:pPr>
              <w:rPr>
                <w:rFonts w:asciiTheme="minorHAnsi" w:hAnsiTheme="minorHAnsi" w:cstheme="minorHAnsi"/>
                <w:i/>
                <w:sz w:val="20"/>
                <w:szCs w:val="20"/>
              </w:rPr>
            </w:pPr>
          </w:p>
        </w:tc>
        <w:tc>
          <w:tcPr>
            <w:tcW w:w="1134" w:type="dxa"/>
            <w:shd w:val="clear" w:color="auto" w:fill="BEBEBE"/>
          </w:tcPr>
          <w:p w:rsidR="004D7DC4" w:rsidRPr="004D7DC4" w:rsidRDefault="004D7DC4" w:rsidP="004D7DC4">
            <w:pPr>
              <w:rPr>
                <w:rFonts w:asciiTheme="minorHAnsi" w:hAnsiTheme="minorHAnsi" w:cstheme="minorHAnsi"/>
                <w:i/>
                <w:sz w:val="20"/>
                <w:szCs w:val="20"/>
              </w:rPr>
            </w:pPr>
          </w:p>
        </w:tc>
        <w:tc>
          <w:tcPr>
            <w:tcW w:w="1418" w:type="dxa"/>
            <w:shd w:val="clear" w:color="auto" w:fill="BEBEBE"/>
          </w:tcPr>
          <w:p w:rsidR="004D7DC4" w:rsidRPr="004D7DC4" w:rsidRDefault="004D7DC4" w:rsidP="004D7DC4">
            <w:pPr>
              <w:rPr>
                <w:rFonts w:asciiTheme="minorHAnsi" w:hAnsiTheme="minorHAnsi" w:cstheme="minorHAnsi"/>
                <w:i/>
                <w:sz w:val="20"/>
                <w:szCs w:val="20"/>
              </w:rPr>
            </w:pPr>
          </w:p>
        </w:tc>
        <w:tc>
          <w:tcPr>
            <w:tcW w:w="2693" w:type="dxa"/>
            <w:shd w:val="clear" w:color="auto" w:fill="BEBEBE"/>
          </w:tcPr>
          <w:p w:rsidR="004D7DC4" w:rsidRPr="004D7DC4" w:rsidRDefault="004D7DC4" w:rsidP="004D7DC4">
            <w:pPr>
              <w:rPr>
                <w:rFonts w:asciiTheme="minorHAnsi" w:hAnsiTheme="minorHAnsi" w:cstheme="minorHAnsi"/>
                <w:i/>
                <w:sz w:val="20"/>
                <w:szCs w:val="20"/>
              </w:rPr>
            </w:pPr>
          </w:p>
        </w:tc>
      </w:tr>
      <w:tr w:rsidR="004D7DC4" w:rsidRPr="004D7DC4" w:rsidTr="004D7DC4">
        <w:trPr>
          <w:trHeight w:val="359"/>
        </w:trPr>
        <w:tc>
          <w:tcPr>
            <w:tcW w:w="984" w:type="dxa"/>
          </w:tcPr>
          <w:p w:rsidR="004D7DC4" w:rsidRPr="004D7DC4" w:rsidRDefault="004D7DC4" w:rsidP="004D7DC4">
            <w:pPr>
              <w:spacing w:before="45"/>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Κ1</w:t>
            </w:r>
          </w:p>
        </w:tc>
        <w:tc>
          <w:tcPr>
            <w:tcW w:w="1993" w:type="dxa"/>
          </w:tcPr>
          <w:p w:rsidR="004D7DC4" w:rsidRPr="004D7DC4" w:rsidRDefault="004D7DC4" w:rsidP="004D7DC4">
            <w:pPr>
              <w:spacing w:before="45"/>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Δι</w:t>
            </w:r>
            <w:proofErr w:type="spellEnd"/>
            <w:r w:rsidRPr="004D7DC4">
              <w:rPr>
                <w:rFonts w:asciiTheme="minorHAnsi" w:hAnsiTheme="minorHAnsi" w:cstheme="minorHAnsi"/>
                <w:i/>
                <w:sz w:val="20"/>
                <w:szCs w:val="20"/>
              </w:rPr>
              <w:t xml:space="preserve">αστάσεις, </w:t>
            </w:r>
            <w:proofErr w:type="spellStart"/>
            <w:r w:rsidRPr="004D7DC4">
              <w:rPr>
                <w:rFonts w:asciiTheme="minorHAnsi" w:hAnsiTheme="minorHAnsi" w:cstheme="minorHAnsi"/>
                <w:i/>
                <w:sz w:val="20"/>
                <w:szCs w:val="20"/>
              </w:rPr>
              <w:t>υλικά</w:t>
            </w:r>
            <w:proofErr w:type="spellEnd"/>
            <w:r w:rsidRPr="004D7DC4">
              <w:rPr>
                <w:rFonts w:asciiTheme="minorHAnsi" w:hAnsiTheme="minorHAnsi" w:cstheme="minorHAnsi"/>
                <w:i/>
                <w:sz w:val="20"/>
                <w:szCs w:val="20"/>
              </w:rPr>
              <w:t>, β</w:t>
            </w:r>
            <w:proofErr w:type="spellStart"/>
            <w:r w:rsidRPr="004D7DC4">
              <w:rPr>
                <w:rFonts w:asciiTheme="minorHAnsi" w:hAnsiTheme="minorHAnsi" w:cstheme="minorHAnsi"/>
                <w:i/>
                <w:sz w:val="20"/>
                <w:szCs w:val="20"/>
              </w:rPr>
              <w:t>άρη</w:t>
            </w:r>
            <w:proofErr w:type="spellEnd"/>
            <w:r w:rsidRPr="004D7DC4">
              <w:rPr>
                <w:rFonts w:asciiTheme="minorHAnsi" w:hAnsiTheme="minorHAnsi" w:cstheme="minorHAnsi"/>
                <w:i/>
                <w:sz w:val="20"/>
                <w:szCs w:val="20"/>
              </w:rPr>
              <w:t xml:space="preserve"> πλα</w:t>
            </w:r>
            <w:proofErr w:type="spellStart"/>
            <w:r w:rsidRPr="004D7DC4">
              <w:rPr>
                <w:rFonts w:asciiTheme="minorHAnsi" w:hAnsiTheme="minorHAnsi" w:cstheme="minorHAnsi"/>
                <w:i/>
                <w:sz w:val="20"/>
                <w:szCs w:val="20"/>
              </w:rPr>
              <w:t>ισίου</w:t>
            </w:r>
            <w:proofErr w:type="spellEnd"/>
          </w:p>
        </w:tc>
        <w:tc>
          <w:tcPr>
            <w:tcW w:w="1417" w:type="dxa"/>
          </w:tcPr>
          <w:p w:rsidR="004D7DC4" w:rsidRPr="004D7DC4" w:rsidRDefault="004D7DC4" w:rsidP="004D7DC4">
            <w:pPr>
              <w:tabs>
                <w:tab w:val="left" w:pos="1322"/>
              </w:tabs>
              <w:spacing w:line="206" w:lineRule="exact"/>
              <w:ind w:left="613" w:right="382" w:hanging="188"/>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1134"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8"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2693" w:type="dxa"/>
            <w:vAlign w:val="center"/>
          </w:tcPr>
          <w:p w:rsidR="004D7DC4" w:rsidRPr="004D7DC4" w:rsidRDefault="004D7DC4" w:rsidP="004D7DC4">
            <w:pPr>
              <w:spacing w:line="202" w:lineRule="exact"/>
              <w:ind w:left="121" w:right="114"/>
              <w:rPr>
                <w:rFonts w:asciiTheme="minorHAnsi" w:hAnsiTheme="minorHAnsi" w:cstheme="minorHAnsi"/>
                <w:i/>
                <w:sz w:val="20"/>
                <w:szCs w:val="20"/>
              </w:rPr>
            </w:pPr>
            <w:r w:rsidRPr="004D7DC4">
              <w:rPr>
                <w:rFonts w:asciiTheme="minorHAnsi" w:hAnsiTheme="minorHAnsi" w:cstheme="minorHAnsi"/>
                <w:i/>
                <w:sz w:val="20"/>
                <w:szCs w:val="20"/>
                <w:lang w:val="el-GR"/>
              </w:rPr>
              <w:t xml:space="preserve">Ικανοποιούνται όλοι οι όροι των τεχνικών προδιαγραφών της μελέτης. </w:t>
            </w:r>
            <w:r w:rsidRPr="004D7DC4">
              <w:rPr>
                <w:rFonts w:asciiTheme="minorHAnsi" w:hAnsiTheme="minorHAnsi" w:cstheme="minorHAnsi"/>
                <w:i/>
                <w:sz w:val="20"/>
                <w:szCs w:val="20"/>
              </w:rPr>
              <w:t>Απόβα</w:t>
            </w:r>
            <w:proofErr w:type="spellStart"/>
            <w:r w:rsidRPr="004D7DC4">
              <w:rPr>
                <w:rFonts w:asciiTheme="minorHAnsi" w:hAnsiTheme="minorHAnsi" w:cstheme="minorHAnsi"/>
                <w:i/>
                <w:sz w:val="20"/>
                <w:szCs w:val="20"/>
              </w:rPr>
              <w:t>ρο</w:t>
            </w:r>
            <w:proofErr w:type="spellEnd"/>
            <w:r w:rsidRPr="004D7DC4">
              <w:rPr>
                <w:rFonts w:asciiTheme="minorHAnsi" w:hAnsiTheme="minorHAnsi" w:cstheme="minorHAnsi"/>
                <w:i/>
                <w:sz w:val="20"/>
                <w:szCs w:val="20"/>
              </w:rPr>
              <w:t xml:space="preserve"> 3.600kg</w:t>
            </w:r>
          </w:p>
        </w:tc>
      </w:tr>
      <w:tr w:rsidR="004D7DC4" w:rsidRPr="004D7DC4" w:rsidTr="004D7DC4">
        <w:trPr>
          <w:trHeight w:val="359"/>
        </w:trPr>
        <w:tc>
          <w:tcPr>
            <w:tcW w:w="984" w:type="dxa"/>
          </w:tcPr>
          <w:p w:rsidR="004D7DC4" w:rsidRPr="004D7DC4" w:rsidRDefault="004D7DC4" w:rsidP="004D7DC4">
            <w:pPr>
              <w:spacing w:before="16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Κ2</w:t>
            </w:r>
          </w:p>
        </w:tc>
        <w:tc>
          <w:tcPr>
            <w:tcW w:w="1993" w:type="dxa"/>
          </w:tcPr>
          <w:p w:rsidR="004D7DC4" w:rsidRPr="004D7DC4" w:rsidRDefault="004D7DC4" w:rsidP="004D7DC4">
            <w:pPr>
              <w:spacing w:before="30"/>
              <w:ind w:left="105" w:right="-128"/>
              <w:rPr>
                <w:rFonts w:asciiTheme="minorHAnsi" w:hAnsiTheme="minorHAnsi" w:cstheme="minorHAnsi"/>
                <w:i/>
                <w:sz w:val="20"/>
                <w:szCs w:val="20"/>
              </w:rPr>
            </w:pPr>
            <w:proofErr w:type="spellStart"/>
            <w:r w:rsidRPr="004D7DC4">
              <w:rPr>
                <w:rFonts w:asciiTheme="minorHAnsi" w:hAnsiTheme="minorHAnsi" w:cstheme="minorHAnsi"/>
                <w:i/>
                <w:sz w:val="20"/>
                <w:szCs w:val="20"/>
              </w:rPr>
              <w:t>Κινητήρ</w:t>
            </w:r>
            <w:proofErr w:type="spellEnd"/>
            <w:r w:rsidRPr="004D7DC4">
              <w:rPr>
                <w:rFonts w:asciiTheme="minorHAnsi" w:hAnsiTheme="minorHAnsi" w:cstheme="minorHAnsi"/>
                <w:i/>
                <w:sz w:val="20"/>
                <w:szCs w:val="20"/>
              </w:rPr>
              <w:t>ας</w:t>
            </w:r>
          </w:p>
        </w:tc>
        <w:tc>
          <w:tcPr>
            <w:tcW w:w="1417" w:type="dxa"/>
          </w:tcPr>
          <w:p w:rsidR="004D7DC4" w:rsidRPr="004D7DC4" w:rsidRDefault="004D7DC4" w:rsidP="004D7DC4">
            <w:pPr>
              <w:tabs>
                <w:tab w:val="left" w:pos="1322"/>
              </w:tabs>
              <w:spacing w:line="206" w:lineRule="exact"/>
              <w:ind w:left="613" w:right="382" w:hanging="188"/>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1134"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105,00</w:t>
            </w:r>
          </w:p>
        </w:tc>
        <w:tc>
          <w:tcPr>
            <w:tcW w:w="1418" w:type="dxa"/>
          </w:tcPr>
          <w:p w:rsidR="004D7DC4" w:rsidRPr="004D7DC4" w:rsidRDefault="004D7DC4" w:rsidP="004D7DC4">
            <w:pPr>
              <w:spacing w:line="206"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12,60</w:t>
            </w:r>
          </w:p>
        </w:tc>
        <w:tc>
          <w:tcPr>
            <w:tcW w:w="2693" w:type="dxa"/>
            <w:vAlign w:val="center"/>
          </w:tcPr>
          <w:p w:rsidR="004D7DC4" w:rsidRPr="004D7DC4" w:rsidRDefault="004D7DC4" w:rsidP="004D7DC4">
            <w:pPr>
              <w:spacing w:line="206" w:lineRule="exact"/>
              <w:ind w:left="121" w:right="114"/>
              <w:rPr>
                <w:rFonts w:asciiTheme="minorHAnsi" w:hAnsiTheme="minorHAnsi" w:cstheme="minorHAnsi"/>
                <w:i/>
                <w:sz w:val="20"/>
                <w:szCs w:val="20"/>
              </w:rPr>
            </w:pPr>
            <w:r w:rsidRPr="004D7DC4">
              <w:rPr>
                <w:rFonts w:asciiTheme="minorHAnsi" w:hAnsiTheme="minorHAnsi" w:cstheme="minorHAnsi"/>
                <w:i/>
                <w:sz w:val="20"/>
                <w:szCs w:val="20"/>
                <w:lang w:val="el-GR"/>
              </w:rPr>
              <w:t xml:space="preserve">Υπερκαλύπτονται  οι προδιαγραφές της μέγιστης  ισχύος και της μέγιστης ροπής στρέψης (πολύ καλή κατανομή). </w:t>
            </w:r>
            <w:r w:rsidRPr="004D7DC4">
              <w:rPr>
                <w:rFonts w:asciiTheme="minorHAnsi" w:hAnsiTheme="minorHAnsi" w:cstheme="minorHAnsi"/>
                <w:i/>
                <w:sz w:val="20"/>
                <w:szCs w:val="20"/>
              </w:rPr>
              <w:t>Υπ</w:t>
            </w:r>
            <w:proofErr w:type="spellStart"/>
            <w:r w:rsidRPr="004D7DC4">
              <w:rPr>
                <w:rFonts w:asciiTheme="minorHAnsi" w:hAnsiTheme="minorHAnsi" w:cstheme="minorHAnsi"/>
                <w:i/>
                <w:sz w:val="20"/>
                <w:szCs w:val="20"/>
              </w:rPr>
              <w:t>ερ</w:t>
            </w:r>
            <w:proofErr w:type="spellEnd"/>
            <w:r w:rsidRPr="004D7DC4">
              <w:rPr>
                <w:rFonts w:asciiTheme="minorHAnsi" w:hAnsiTheme="minorHAnsi" w:cstheme="minorHAnsi"/>
                <w:i/>
                <w:sz w:val="20"/>
                <w:szCs w:val="20"/>
              </w:rPr>
              <w:t xml:space="preserve">βολικά </w:t>
            </w:r>
            <w:proofErr w:type="spellStart"/>
            <w:r w:rsidRPr="004D7DC4">
              <w:rPr>
                <w:rFonts w:asciiTheme="minorHAnsi" w:hAnsiTheme="minorHAnsi" w:cstheme="minorHAnsi"/>
                <w:i/>
                <w:sz w:val="20"/>
                <w:szCs w:val="20"/>
              </w:rPr>
              <w:t>υψηλός</w:t>
            </w:r>
            <w:proofErr w:type="spellEnd"/>
            <w:r w:rsidRPr="004D7DC4">
              <w:rPr>
                <w:rFonts w:asciiTheme="minorHAnsi" w:hAnsiTheme="minorHAnsi" w:cstheme="minorHAnsi"/>
                <w:i/>
                <w:sz w:val="20"/>
                <w:szCs w:val="20"/>
              </w:rPr>
              <w:t xml:space="preserve"> </w:t>
            </w:r>
            <w:proofErr w:type="spellStart"/>
            <w:r w:rsidRPr="004D7DC4">
              <w:rPr>
                <w:rFonts w:asciiTheme="minorHAnsi" w:hAnsiTheme="minorHAnsi" w:cstheme="minorHAnsi"/>
                <w:i/>
                <w:sz w:val="20"/>
                <w:szCs w:val="20"/>
              </w:rPr>
              <w:t>κυ</w:t>
            </w:r>
            <w:proofErr w:type="spellEnd"/>
            <w:r w:rsidRPr="004D7DC4">
              <w:rPr>
                <w:rFonts w:asciiTheme="minorHAnsi" w:hAnsiTheme="minorHAnsi" w:cstheme="minorHAnsi"/>
                <w:i/>
                <w:sz w:val="20"/>
                <w:szCs w:val="20"/>
              </w:rPr>
              <w:t>βισμός</w:t>
            </w:r>
          </w:p>
        </w:tc>
      </w:tr>
      <w:tr w:rsidR="004D7DC4" w:rsidRPr="004D7DC4" w:rsidTr="004D7DC4">
        <w:trPr>
          <w:trHeight w:val="416"/>
        </w:trPr>
        <w:tc>
          <w:tcPr>
            <w:tcW w:w="984" w:type="dxa"/>
          </w:tcPr>
          <w:p w:rsidR="004D7DC4" w:rsidRPr="004D7DC4" w:rsidRDefault="004D7DC4" w:rsidP="004D7DC4">
            <w:pPr>
              <w:spacing w:before="4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Κ3</w:t>
            </w:r>
          </w:p>
        </w:tc>
        <w:tc>
          <w:tcPr>
            <w:tcW w:w="1993" w:type="dxa"/>
          </w:tcPr>
          <w:p w:rsidR="004D7DC4" w:rsidRPr="004D7DC4" w:rsidRDefault="004D7DC4" w:rsidP="004D7DC4">
            <w:pPr>
              <w:spacing w:before="30"/>
              <w:ind w:left="105" w:right="-128"/>
              <w:rPr>
                <w:rFonts w:asciiTheme="minorHAnsi" w:hAnsiTheme="minorHAnsi" w:cstheme="minorHAnsi"/>
                <w:i/>
                <w:sz w:val="20"/>
                <w:szCs w:val="20"/>
                <w:lang w:val="el-GR"/>
              </w:rPr>
            </w:pPr>
            <w:r w:rsidRPr="004D7DC4">
              <w:rPr>
                <w:rFonts w:asciiTheme="minorHAnsi" w:hAnsiTheme="minorHAnsi" w:cstheme="minorHAnsi"/>
                <w:i/>
                <w:sz w:val="20"/>
                <w:szCs w:val="20"/>
                <w:lang w:val="el-GR"/>
              </w:rPr>
              <w:t>Σύστημα μετάδοσης κίνησης – Σύστημα πέδησης</w:t>
            </w:r>
          </w:p>
        </w:tc>
        <w:tc>
          <w:tcPr>
            <w:tcW w:w="1417" w:type="dxa"/>
          </w:tcPr>
          <w:p w:rsidR="004D7DC4" w:rsidRPr="004D7DC4" w:rsidRDefault="004D7DC4" w:rsidP="004D7DC4">
            <w:pPr>
              <w:spacing w:line="240" w:lineRule="exact"/>
              <w:ind w:left="119" w:right="113"/>
              <w:jc w:val="center"/>
              <w:rPr>
                <w:rFonts w:asciiTheme="minorHAnsi" w:hAnsiTheme="minorHAnsi" w:cstheme="minorHAnsi"/>
                <w:i/>
                <w:sz w:val="20"/>
                <w:szCs w:val="20"/>
              </w:rPr>
            </w:pPr>
            <w:r w:rsidRPr="004D7DC4">
              <w:rPr>
                <w:rFonts w:asciiTheme="minorHAnsi" w:hAnsiTheme="minorHAnsi" w:cstheme="minorHAnsi"/>
                <w:i/>
                <w:sz w:val="20"/>
                <w:szCs w:val="20"/>
              </w:rPr>
              <w:t>9,00</w:t>
            </w:r>
          </w:p>
        </w:tc>
        <w:tc>
          <w:tcPr>
            <w:tcW w:w="1134" w:type="dxa"/>
          </w:tcPr>
          <w:p w:rsidR="004D7DC4" w:rsidRPr="004D7DC4" w:rsidRDefault="004D7DC4" w:rsidP="004D7DC4">
            <w:pPr>
              <w:spacing w:line="240" w:lineRule="exact"/>
              <w:ind w:left="119" w:right="113"/>
              <w:jc w:val="center"/>
              <w:rPr>
                <w:rFonts w:asciiTheme="minorHAnsi" w:hAnsiTheme="minorHAnsi" w:cstheme="minorHAnsi"/>
                <w:i/>
                <w:sz w:val="20"/>
                <w:szCs w:val="20"/>
              </w:rPr>
            </w:pPr>
            <w:r w:rsidRPr="004D7DC4">
              <w:rPr>
                <w:rFonts w:asciiTheme="minorHAnsi" w:hAnsiTheme="minorHAnsi" w:cstheme="minorHAnsi"/>
                <w:i/>
                <w:sz w:val="20"/>
                <w:szCs w:val="20"/>
              </w:rPr>
              <w:t>115,00</w:t>
            </w:r>
          </w:p>
        </w:tc>
        <w:tc>
          <w:tcPr>
            <w:tcW w:w="1418"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10,35</w:t>
            </w:r>
          </w:p>
        </w:tc>
        <w:tc>
          <w:tcPr>
            <w:tcW w:w="2693" w:type="dxa"/>
            <w:vAlign w:val="center"/>
          </w:tcPr>
          <w:p w:rsidR="004D7DC4" w:rsidRPr="004D7DC4" w:rsidRDefault="004D7DC4" w:rsidP="004D7DC4">
            <w:pPr>
              <w:spacing w:line="201"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Υπερκαλύπτονται  οι προδιαγραφές της μέγιστης  ταχύτητας και των διαθέσιμων ταχυτήτων (6+1) Επιπλέον συστήματα </w:t>
            </w:r>
            <w:r w:rsidRPr="004D7DC4">
              <w:rPr>
                <w:rFonts w:asciiTheme="minorHAnsi" w:hAnsiTheme="minorHAnsi" w:cstheme="minorHAnsi"/>
                <w:i/>
                <w:sz w:val="20"/>
                <w:szCs w:val="20"/>
              </w:rPr>
              <w:t>Hill</w:t>
            </w:r>
            <w:r w:rsidRPr="004D7DC4">
              <w:rPr>
                <w:rFonts w:asciiTheme="minorHAnsi" w:hAnsiTheme="minorHAnsi" w:cstheme="minorHAnsi"/>
                <w:i/>
                <w:sz w:val="20"/>
                <w:szCs w:val="20"/>
                <w:lang w:val="el-GR"/>
              </w:rPr>
              <w:t xml:space="preserve"> </w:t>
            </w:r>
            <w:r w:rsidRPr="004D7DC4">
              <w:rPr>
                <w:rFonts w:asciiTheme="minorHAnsi" w:hAnsiTheme="minorHAnsi" w:cstheme="minorHAnsi"/>
                <w:i/>
                <w:sz w:val="20"/>
                <w:szCs w:val="20"/>
              </w:rPr>
              <w:t>Holder</w:t>
            </w:r>
            <w:r w:rsidRPr="004D7DC4">
              <w:rPr>
                <w:rFonts w:asciiTheme="minorHAnsi" w:hAnsiTheme="minorHAnsi" w:cstheme="minorHAnsi"/>
                <w:i/>
                <w:sz w:val="20"/>
                <w:szCs w:val="20"/>
                <w:lang w:val="el-GR"/>
              </w:rPr>
              <w:t xml:space="preserve">, </w:t>
            </w:r>
            <w:r w:rsidRPr="004D7DC4">
              <w:rPr>
                <w:rFonts w:asciiTheme="minorHAnsi" w:hAnsiTheme="minorHAnsi" w:cstheme="minorHAnsi"/>
                <w:i/>
                <w:sz w:val="20"/>
                <w:szCs w:val="20"/>
              </w:rPr>
              <w:t>City</w:t>
            </w:r>
            <w:r w:rsidRPr="004D7DC4">
              <w:rPr>
                <w:rFonts w:asciiTheme="minorHAnsi" w:hAnsiTheme="minorHAnsi" w:cstheme="minorHAnsi"/>
                <w:i/>
                <w:sz w:val="20"/>
                <w:szCs w:val="20"/>
                <w:lang w:val="el-GR"/>
              </w:rPr>
              <w:t xml:space="preserve"> </w:t>
            </w:r>
            <w:r w:rsidRPr="004D7DC4">
              <w:rPr>
                <w:rFonts w:asciiTheme="minorHAnsi" w:hAnsiTheme="minorHAnsi" w:cstheme="minorHAnsi"/>
                <w:i/>
                <w:sz w:val="20"/>
                <w:szCs w:val="20"/>
              </w:rPr>
              <w:t>brake</w:t>
            </w:r>
          </w:p>
        </w:tc>
      </w:tr>
      <w:tr w:rsidR="004D7DC4" w:rsidRPr="004D7DC4" w:rsidTr="004D7DC4">
        <w:trPr>
          <w:trHeight w:val="359"/>
        </w:trPr>
        <w:tc>
          <w:tcPr>
            <w:tcW w:w="984" w:type="dxa"/>
          </w:tcPr>
          <w:p w:rsidR="004D7DC4" w:rsidRPr="004D7DC4" w:rsidRDefault="004D7DC4" w:rsidP="004D7DC4">
            <w:pPr>
              <w:spacing w:before="40"/>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Κ4</w:t>
            </w:r>
          </w:p>
        </w:tc>
        <w:tc>
          <w:tcPr>
            <w:tcW w:w="1993" w:type="dxa"/>
          </w:tcPr>
          <w:p w:rsidR="004D7DC4" w:rsidRPr="004D7DC4" w:rsidRDefault="004D7DC4" w:rsidP="004D7DC4">
            <w:pPr>
              <w:spacing w:before="44"/>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Σύστημ</w:t>
            </w:r>
            <w:proofErr w:type="spellEnd"/>
            <w:r w:rsidRPr="004D7DC4">
              <w:rPr>
                <w:rFonts w:asciiTheme="minorHAnsi" w:hAnsiTheme="minorHAnsi" w:cstheme="minorHAnsi"/>
                <w:i/>
                <w:sz w:val="20"/>
                <w:szCs w:val="20"/>
              </w:rPr>
              <w:t xml:space="preserve">α </w:t>
            </w:r>
            <w:proofErr w:type="spellStart"/>
            <w:r w:rsidRPr="004D7DC4">
              <w:rPr>
                <w:rFonts w:asciiTheme="minorHAnsi" w:hAnsiTheme="minorHAnsi" w:cstheme="minorHAnsi"/>
                <w:i/>
                <w:sz w:val="20"/>
                <w:szCs w:val="20"/>
              </w:rPr>
              <w:t>διεύθυνσης</w:t>
            </w:r>
            <w:proofErr w:type="spellEnd"/>
            <w:r w:rsidRPr="004D7DC4">
              <w:rPr>
                <w:rFonts w:asciiTheme="minorHAnsi" w:hAnsiTheme="minorHAnsi" w:cstheme="minorHAnsi"/>
                <w:i/>
                <w:sz w:val="20"/>
                <w:szCs w:val="20"/>
              </w:rPr>
              <w:t xml:space="preserve"> &amp; ανα</w:t>
            </w:r>
            <w:proofErr w:type="spellStart"/>
            <w:r w:rsidRPr="004D7DC4">
              <w:rPr>
                <w:rFonts w:asciiTheme="minorHAnsi" w:hAnsiTheme="minorHAnsi" w:cstheme="minorHAnsi"/>
                <w:i/>
                <w:sz w:val="20"/>
                <w:szCs w:val="20"/>
              </w:rPr>
              <w:t>ρτήσεων</w:t>
            </w:r>
            <w:proofErr w:type="spellEnd"/>
            <w:r w:rsidRPr="004D7DC4">
              <w:rPr>
                <w:rFonts w:asciiTheme="minorHAnsi" w:hAnsiTheme="minorHAnsi" w:cstheme="minorHAnsi"/>
                <w:i/>
                <w:sz w:val="20"/>
                <w:szCs w:val="20"/>
              </w:rPr>
              <w:t xml:space="preserve">, </w:t>
            </w:r>
            <w:proofErr w:type="spellStart"/>
            <w:r w:rsidRPr="004D7DC4">
              <w:rPr>
                <w:rFonts w:asciiTheme="minorHAnsi" w:hAnsiTheme="minorHAnsi" w:cstheme="minorHAnsi"/>
                <w:i/>
                <w:sz w:val="20"/>
                <w:szCs w:val="20"/>
              </w:rPr>
              <w:t>άξονες</w:t>
            </w:r>
            <w:proofErr w:type="spellEnd"/>
          </w:p>
        </w:tc>
        <w:tc>
          <w:tcPr>
            <w:tcW w:w="1417" w:type="dxa"/>
          </w:tcPr>
          <w:p w:rsidR="004D7DC4" w:rsidRPr="004D7DC4" w:rsidRDefault="004D7DC4" w:rsidP="004D7DC4">
            <w:pPr>
              <w:spacing w:line="201" w:lineRule="exact"/>
              <w:ind w:left="471" w:right="382"/>
              <w:jc w:val="center"/>
              <w:rPr>
                <w:rFonts w:asciiTheme="minorHAnsi" w:hAnsiTheme="minorHAnsi" w:cstheme="minorHAnsi"/>
                <w:i/>
                <w:sz w:val="20"/>
                <w:szCs w:val="20"/>
              </w:rPr>
            </w:pPr>
            <w:r w:rsidRPr="004D7DC4">
              <w:rPr>
                <w:rFonts w:asciiTheme="minorHAnsi" w:hAnsiTheme="minorHAnsi" w:cstheme="minorHAnsi"/>
                <w:i/>
                <w:sz w:val="20"/>
                <w:szCs w:val="20"/>
              </w:rPr>
              <w:t>9,00</w:t>
            </w:r>
          </w:p>
        </w:tc>
        <w:tc>
          <w:tcPr>
            <w:tcW w:w="1134" w:type="dxa"/>
          </w:tcPr>
          <w:p w:rsidR="004D7DC4" w:rsidRPr="004D7DC4" w:rsidRDefault="004D7DC4" w:rsidP="004D7DC4">
            <w:pPr>
              <w:spacing w:line="201" w:lineRule="exact"/>
              <w:ind w:left="471" w:right="283" w:hanging="329"/>
              <w:jc w:val="center"/>
              <w:rPr>
                <w:rFonts w:asciiTheme="minorHAnsi" w:hAnsiTheme="minorHAnsi" w:cstheme="minorHAnsi"/>
                <w:i/>
                <w:sz w:val="20"/>
                <w:szCs w:val="20"/>
              </w:rPr>
            </w:pPr>
            <w:r w:rsidRPr="004D7DC4">
              <w:rPr>
                <w:rFonts w:asciiTheme="minorHAnsi" w:hAnsiTheme="minorHAnsi" w:cstheme="minorHAnsi"/>
                <w:i/>
                <w:sz w:val="20"/>
                <w:szCs w:val="20"/>
              </w:rPr>
              <w:t>112,00</w:t>
            </w:r>
          </w:p>
        </w:tc>
        <w:tc>
          <w:tcPr>
            <w:tcW w:w="1418"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10,08</w:t>
            </w:r>
          </w:p>
        </w:tc>
        <w:tc>
          <w:tcPr>
            <w:tcW w:w="2693" w:type="dxa"/>
            <w:vAlign w:val="center"/>
          </w:tcPr>
          <w:p w:rsidR="004D7DC4" w:rsidRPr="004D7DC4" w:rsidRDefault="004D7DC4" w:rsidP="004D7DC4">
            <w:pPr>
              <w:spacing w:line="201" w:lineRule="exact"/>
              <w:ind w:left="121" w:right="114"/>
              <w:rPr>
                <w:rFonts w:asciiTheme="minorHAnsi" w:hAnsiTheme="minorHAnsi" w:cstheme="minorHAnsi"/>
                <w:i/>
                <w:sz w:val="20"/>
                <w:szCs w:val="20"/>
              </w:rPr>
            </w:pPr>
            <w:r w:rsidRPr="004D7DC4">
              <w:rPr>
                <w:rFonts w:asciiTheme="minorHAnsi" w:hAnsiTheme="minorHAnsi" w:cstheme="minorHAnsi"/>
                <w:i/>
                <w:sz w:val="20"/>
                <w:szCs w:val="20"/>
                <w:lang w:val="el-GR"/>
              </w:rPr>
              <w:t xml:space="preserve">Υπερκαλύπτονται  οι όροι των προδιαγραφών ως προς την ύπαρξη συστήματος </w:t>
            </w:r>
            <w:r w:rsidRPr="004D7DC4">
              <w:rPr>
                <w:rFonts w:asciiTheme="minorHAnsi" w:hAnsiTheme="minorHAnsi" w:cstheme="minorHAnsi"/>
                <w:i/>
                <w:sz w:val="20"/>
                <w:szCs w:val="20"/>
              </w:rPr>
              <w:t>ESP</w:t>
            </w:r>
            <w:r w:rsidRPr="004D7DC4">
              <w:rPr>
                <w:rFonts w:asciiTheme="minorHAnsi" w:hAnsiTheme="minorHAnsi" w:cstheme="minorHAnsi"/>
                <w:i/>
                <w:sz w:val="20"/>
                <w:szCs w:val="20"/>
                <w:lang w:val="el-GR"/>
              </w:rPr>
              <w:t xml:space="preserve">. </w:t>
            </w:r>
            <w:proofErr w:type="spellStart"/>
            <w:r w:rsidRPr="004D7DC4">
              <w:rPr>
                <w:rFonts w:asciiTheme="minorHAnsi" w:hAnsiTheme="minorHAnsi" w:cstheme="minorHAnsi"/>
                <w:i/>
                <w:sz w:val="20"/>
                <w:szCs w:val="20"/>
              </w:rPr>
              <w:t>Ακτίν</w:t>
            </w:r>
            <w:proofErr w:type="spellEnd"/>
            <w:r w:rsidRPr="004D7DC4">
              <w:rPr>
                <w:rFonts w:asciiTheme="minorHAnsi" w:hAnsiTheme="minorHAnsi" w:cstheme="minorHAnsi"/>
                <w:i/>
                <w:sz w:val="20"/>
                <w:szCs w:val="20"/>
              </w:rPr>
              <w:t xml:space="preserve">α </w:t>
            </w:r>
            <w:proofErr w:type="spellStart"/>
            <w:r w:rsidRPr="004D7DC4">
              <w:rPr>
                <w:rFonts w:asciiTheme="minorHAnsi" w:hAnsiTheme="minorHAnsi" w:cstheme="minorHAnsi"/>
                <w:i/>
                <w:sz w:val="20"/>
                <w:szCs w:val="20"/>
              </w:rPr>
              <w:t>στρέψης</w:t>
            </w:r>
            <w:proofErr w:type="spellEnd"/>
            <w:r w:rsidRPr="004D7DC4">
              <w:rPr>
                <w:rFonts w:asciiTheme="minorHAnsi" w:hAnsiTheme="minorHAnsi" w:cstheme="minorHAnsi"/>
                <w:i/>
                <w:sz w:val="20"/>
                <w:szCs w:val="20"/>
              </w:rPr>
              <w:t xml:space="preserve"> (7,6m)</w:t>
            </w:r>
          </w:p>
        </w:tc>
      </w:tr>
      <w:tr w:rsidR="004D7DC4" w:rsidRPr="004D7DC4" w:rsidTr="004D7DC4">
        <w:trPr>
          <w:trHeight w:val="355"/>
        </w:trPr>
        <w:tc>
          <w:tcPr>
            <w:tcW w:w="984" w:type="dxa"/>
          </w:tcPr>
          <w:p w:rsidR="004D7DC4" w:rsidRPr="004D7DC4" w:rsidRDefault="004D7DC4" w:rsidP="004D7DC4">
            <w:pPr>
              <w:spacing w:before="40"/>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Κ5</w:t>
            </w:r>
          </w:p>
        </w:tc>
        <w:tc>
          <w:tcPr>
            <w:tcW w:w="1993" w:type="dxa"/>
          </w:tcPr>
          <w:p w:rsidR="004D7DC4" w:rsidRPr="004D7DC4" w:rsidRDefault="004D7DC4" w:rsidP="004D7DC4">
            <w:pPr>
              <w:spacing w:before="40"/>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Αμάξωμ</w:t>
            </w:r>
            <w:proofErr w:type="spellEnd"/>
            <w:r w:rsidRPr="004D7DC4">
              <w:rPr>
                <w:rFonts w:asciiTheme="minorHAnsi" w:hAnsiTheme="minorHAnsi" w:cstheme="minorHAnsi"/>
                <w:i/>
                <w:sz w:val="20"/>
                <w:szCs w:val="20"/>
              </w:rPr>
              <w:t>α</w:t>
            </w:r>
          </w:p>
        </w:tc>
        <w:tc>
          <w:tcPr>
            <w:tcW w:w="1417" w:type="dxa"/>
          </w:tcPr>
          <w:p w:rsidR="004D7DC4" w:rsidRPr="004D7DC4" w:rsidRDefault="004D7DC4" w:rsidP="004D7DC4">
            <w:pPr>
              <w:tabs>
                <w:tab w:val="left" w:pos="1180"/>
              </w:tabs>
              <w:spacing w:before="66"/>
              <w:ind w:left="471" w:right="382" w:hanging="46"/>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1134" w:type="dxa"/>
          </w:tcPr>
          <w:p w:rsidR="004D7DC4" w:rsidRPr="004D7DC4" w:rsidRDefault="004D7DC4" w:rsidP="004D7DC4">
            <w:pPr>
              <w:tabs>
                <w:tab w:val="left" w:pos="1180"/>
              </w:tabs>
              <w:spacing w:before="66"/>
              <w:ind w:left="142" w:right="283"/>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8"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12,00</w:t>
            </w:r>
          </w:p>
        </w:tc>
        <w:tc>
          <w:tcPr>
            <w:tcW w:w="2693"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19+1+1 θέσεις, 2 θύρες, Καλύπτονται οριακά  οι προδιαγραφές της μελέτης</w:t>
            </w:r>
          </w:p>
        </w:tc>
      </w:tr>
      <w:tr w:rsidR="004D7DC4" w:rsidRPr="004D7DC4" w:rsidTr="004D7DC4">
        <w:trPr>
          <w:trHeight w:val="972"/>
        </w:trPr>
        <w:tc>
          <w:tcPr>
            <w:tcW w:w="984" w:type="dxa"/>
          </w:tcPr>
          <w:p w:rsidR="004D7DC4" w:rsidRPr="004D7DC4" w:rsidRDefault="004D7DC4" w:rsidP="004D7DC4">
            <w:pPr>
              <w:spacing w:before="4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Κ6</w:t>
            </w:r>
          </w:p>
        </w:tc>
        <w:tc>
          <w:tcPr>
            <w:tcW w:w="1993" w:type="dxa"/>
          </w:tcPr>
          <w:p w:rsidR="004D7DC4" w:rsidRPr="004D7DC4" w:rsidRDefault="004D7DC4" w:rsidP="004D7DC4">
            <w:pPr>
              <w:spacing w:before="44"/>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Χώρος</w:t>
            </w:r>
            <w:proofErr w:type="spellEnd"/>
            <w:r w:rsidRPr="004D7DC4">
              <w:rPr>
                <w:rFonts w:asciiTheme="minorHAnsi" w:hAnsiTheme="minorHAnsi" w:cstheme="minorHAnsi"/>
                <w:i/>
                <w:sz w:val="20"/>
                <w:szCs w:val="20"/>
              </w:rPr>
              <w:t xml:space="preserve"> </w:t>
            </w:r>
            <w:proofErr w:type="spellStart"/>
            <w:r w:rsidRPr="004D7DC4">
              <w:rPr>
                <w:rFonts w:asciiTheme="minorHAnsi" w:hAnsiTheme="minorHAnsi" w:cstheme="minorHAnsi"/>
                <w:i/>
                <w:sz w:val="20"/>
                <w:szCs w:val="20"/>
              </w:rPr>
              <w:t>οδήγησης</w:t>
            </w:r>
            <w:proofErr w:type="spellEnd"/>
            <w:r w:rsidRPr="004D7DC4">
              <w:rPr>
                <w:rFonts w:asciiTheme="minorHAnsi" w:hAnsiTheme="minorHAnsi" w:cstheme="minorHAnsi"/>
                <w:i/>
                <w:sz w:val="20"/>
                <w:szCs w:val="20"/>
              </w:rPr>
              <w:t xml:space="preserve"> – </w:t>
            </w:r>
            <w:proofErr w:type="spellStart"/>
            <w:r w:rsidRPr="004D7DC4">
              <w:rPr>
                <w:rFonts w:asciiTheme="minorHAnsi" w:hAnsiTheme="minorHAnsi" w:cstheme="minorHAnsi"/>
                <w:i/>
                <w:sz w:val="20"/>
                <w:szCs w:val="20"/>
              </w:rPr>
              <w:t>κονσόλ</w:t>
            </w:r>
            <w:proofErr w:type="spellEnd"/>
            <w:r w:rsidRPr="004D7DC4">
              <w:rPr>
                <w:rFonts w:asciiTheme="minorHAnsi" w:hAnsiTheme="minorHAnsi" w:cstheme="minorHAnsi"/>
                <w:i/>
                <w:sz w:val="20"/>
                <w:szCs w:val="20"/>
              </w:rPr>
              <w:t xml:space="preserve">α </w:t>
            </w:r>
          </w:p>
        </w:tc>
        <w:tc>
          <w:tcPr>
            <w:tcW w:w="1417" w:type="dxa"/>
          </w:tcPr>
          <w:p w:rsidR="004D7DC4" w:rsidRPr="004D7DC4" w:rsidRDefault="004D7DC4" w:rsidP="004D7DC4">
            <w:pPr>
              <w:spacing w:before="71"/>
              <w:ind w:left="471" w:right="382"/>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8"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2693" w:type="dxa"/>
            <w:vAlign w:val="center"/>
          </w:tcPr>
          <w:p w:rsidR="004D7DC4" w:rsidRPr="004D7DC4" w:rsidRDefault="004D7DC4" w:rsidP="004D7DC4">
            <w:pPr>
              <w:spacing w:line="201"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Ικανοποιούνται επακριβώς όλοι οι όροι των τεχνικών προδιαγραφών της μελέτης</w:t>
            </w:r>
          </w:p>
        </w:tc>
      </w:tr>
      <w:tr w:rsidR="004D7DC4" w:rsidRPr="004D7DC4" w:rsidTr="004D7DC4">
        <w:trPr>
          <w:trHeight w:val="771"/>
        </w:trPr>
        <w:tc>
          <w:tcPr>
            <w:tcW w:w="984" w:type="dxa"/>
          </w:tcPr>
          <w:p w:rsidR="004D7DC4" w:rsidRPr="004D7DC4" w:rsidRDefault="004D7DC4" w:rsidP="004D7DC4">
            <w:pPr>
              <w:spacing w:before="44"/>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Κ7</w:t>
            </w:r>
          </w:p>
        </w:tc>
        <w:tc>
          <w:tcPr>
            <w:tcW w:w="1993" w:type="dxa"/>
          </w:tcPr>
          <w:p w:rsidR="004D7DC4" w:rsidRPr="004D7DC4" w:rsidRDefault="004D7DC4" w:rsidP="004D7DC4">
            <w:pPr>
              <w:spacing w:before="44"/>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Λειτουργικότητ</w:t>
            </w:r>
            <w:proofErr w:type="spellEnd"/>
            <w:r w:rsidRPr="004D7DC4">
              <w:rPr>
                <w:rFonts w:asciiTheme="minorHAnsi" w:hAnsiTheme="minorHAnsi" w:cstheme="minorHAnsi"/>
                <w:i/>
                <w:sz w:val="20"/>
                <w:szCs w:val="20"/>
              </w:rPr>
              <w:t xml:space="preserve">α – </w:t>
            </w:r>
            <w:proofErr w:type="spellStart"/>
            <w:r w:rsidRPr="004D7DC4">
              <w:rPr>
                <w:rFonts w:asciiTheme="minorHAnsi" w:hAnsiTheme="minorHAnsi" w:cstheme="minorHAnsi"/>
                <w:i/>
                <w:sz w:val="20"/>
                <w:szCs w:val="20"/>
              </w:rPr>
              <w:t>Ασφάλει</w:t>
            </w:r>
            <w:proofErr w:type="spellEnd"/>
            <w:r w:rsidRPr="004D7DC4">
              <w:rPr>
                <w:rFonts w:asciiTheme="minorHAnsi" w:hAnsiTheme="minorHAnsi" w:cstheme="minorHAnsi"/>
                <w:i/>
                <w:sz w:val="20"/>
                <w:szCs w:val="20"/>
              </w:rPr>
              <w:t xml:space="preserve">α – </w:t>
            </w:r>
            <w:proofErr w:type="spellStart"/>
            <w:r w:rsidRPr="004D7DC4">
              <w:rPr>
                <w:rFonts w:asciiTheme="minorHAnsi" w:hAnsiTheme="minorHAnsi" w:cstheme="minorHAnsi"/>
                <w:i/>
                <w:sz w:val="20"/>
                <w:szCs w:val="20"/>
              </w:rPr>
              <w:t>Ποιότητ</w:t>
            </w:r>
            <w:proofErr w:type="spellEnd"/>
            <w:r w:rsidRPr="004D7DC4">
              <w:rPr>
                <w:rFonts w:asciiTheme="minorHAnsi" w:hAnsiTheme="minorHAnsi" w:cstheme="minorHAnsi"/>
                <w:i/>
                <w:sz w:val="20"/>
                <w:szCs w:val="20"/>
              </w:rPr>
              <w:t>α - Κατα</w:t>
            </w:r>
            <w:proofErr w:type="spellStart"/>
            <w:r w:rsidRPr="004D7DC4">
              <w:rPr>
                <w:rFonts w:asciiTheme="minorHAnsi" w:hAnsiTheme="minorHAnsi" w:cstheme="minorHAnsi"/>
                <w:i/>
                <w:sz w:val="20"/>
                <w:szCs w:val="20"/>
              </w:rPr>
              <w:t>λληλότητ</w:t>
            </w:r>
            <w:proofErr w:type="spellEnd"/>
            <w:r w:rsidRPr="004D7DC4">
              <w:rPr>
                <w:rFonts w:asciiTheme="minorHAnsi" w:hAnsiTheme="minorHAnsi" w:cstheme="minorHAnsi"/>
                <w:i/>
                <w:sz w:val="20"/>
                <w:szCs w:val="20"/>
              </w:rPr>
              <w:t>α</w:t>
            </w:r>
          </w:p>
        </w:tc>
        <w:tc>
          <w:tcPr>
            <w:tcW w:w="1417" w:type="dxa"/>
          </w:tcPr>
          <w:p w:rsidR="004D7DC4" w:rsidRPr="004D7DC4" w:rsidRDefault="004D7DC4" w:rsidP="004D7DC4">
            <w:pPr>
              <w:spacing w:before="71"/>
              <w:ind w:left="613" w:right="382" w:hanging="188"/>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110,00</w:t>
            </w:r>
          </w:p>
        </w:tc>
        <w:tc>
          <w:tcPr>
            <w:tcW w:w="1418" w:type="dxa"/>
          </w:tcPr>
          <w:p w:rsidR="004D7DC4" w:rsidRPr="004D7DC4" w:rsidRDefault="004D7DC4" w:rsidP="004D7DC4">
            <w:pPr>
              <w:spacing w:line="201"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11,00</w:t>
            </w:r>
          </w:p>
        </w:tc>
        <w:tc>
          <w:tcPr>
            <w:tcW w:w="2693" w:type="dxa"/>
            <w:vAlign w:val="center"/>
          </w:tcPr>
          <w:p w:rsidR="004D7DC4" w:rsidRPr="004D7DC4" w:rsidRDefault="004D7DC4" w:rsidP="004D7DC4">
            <w:pPr>
              <w:spacing w:line="201"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Συστήματα ΗΒΑ, </w:t>
            </w:r>
            <w:r w:rsidRPr="004D7DC4">
              <w:rPr>
                <w:rFonts w:asciiTheme="minorHAnsi" w:hAnsiTheme="minorHAnsi" w:cstheme="minorHAnsi"/>
                <w:i/>
                <w:sz w:val="20"/>
                <w:szCs w:val="20"/>
              </w:rPr>
              <w:t>LDWS</w:t>
            </w:r>
            <w:r w:rsidRPr="004D7DC4">
              <w:rPr>
                <w:rFonts w:asciiTheme="minorHAnsi" w:hAnsiTheme="minorHAnsi" w:cstheme="minorHAnsi"/>
                <w:i/>
                <w:sz w:val="20"/>
                <w:szCs w:val="20"/>
                <w:lang w:val="el-GR"/>
              </w:rPr>
              <w:t>. Υπερκαλύπτονται  οι όροι των προδιαγραφών ως προς την παροχή πρόσθετου εξοπλισμού</w:t>
            </w:r>
          </w:p>
        </w:tc>
      </w:tr>
      <w:tr w:rsidR="004D7DC4" w:rsidRPr="004D7DC4" w:rsidTr="004D7DC4">
        <w:trPr>
          <w:trHeight w:val="599"/>
        </w:trPr>
        <w:tc>
          <w:tcPr>
            <w:tcW w:w="984" w:type="dxa"/>
          </w:tcPr>
          <w:p w:rsidR="004D7DC4" w:rsidRPr="004D7DC4" w:rsidRDefault="004D7DC4" w:rsidP="004D7DC4">
            <w:pPr>
              <w:spacing w:before="160"/>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Κ8</w:t>
            </w:r>
          </w:p>
        </w:tc>
        <w:tc>
          <w:tcPr>
            <w:tcW w:w="1993" w:type="dxa"/>
          </w:tcPr>
          <w:p w:rsidR="004D7DC4" w:rsidRPr="004D7DC4" w:rsidRDefault="004D7DC4" w:rsidP="004D7DC4">
            <w:pPr>
              <w:spacing w:before="25"/>
              <w:ind w:left="105" w:right="508"/>
              <w:rPr>
                <w:rFonts w:asciiTheme="minorHAnsi" w:hAnsiTheme="minorHAnsi" w:cstheme="minorHAnsi"/>
                <w:i/>
                <w:sz w:val="20"/>
                <w:szCs w:val="20"/>
              </w:rPr>
            </w:pPr>
            <w:proofErr w:type="spellStart"/>
            <w:r w:rsidRPr="004D7DC4">
              <w:rPr>
                <w:rFonts w:asciiTheme="minorHAnsi" w:hAnsiTheme="minorHAnsi" w:cstheme="minorHAnsi"/>
                <w:i/>
                <w:sz w:val="20"/>
                <w:szCs w:val="20"/>
              </w:rPr>
              <w:t>Τεχνική</w:t>
            </w:r>
            <w:proofErr w:type="spellEnd"/>
            <w:r w:rsidRPr="004D7DC4">
              <w:rPr>
                <w:rFonts w:asciiTheme="minorHAnsi" w:hAnsiTheme="minorHAnsi" w:cstheme="minorHAnsi"/>
                <w:i/>
                <w:sz w:val="20"/>
                <w:szCs w:val="20"/>
              </w:rPr>
              <w:t xml:space="preserve"> υπ</w:t>
            </w:r>
            <w:proofErr w:type="spellStart"/>
            <w:r w:rsidRPr="004D7DC4">
              <w:rPr>
                <w:rFonts w:asciiTheme="minorHAnsi" w:hAnsiTheme="minorHAnsi" w:cstheme="minorHAnsi"/>
                <w:i/>
                <w:sz w:val="20"/>
                <w:szCs w:val="20"/>
              </w:rPr>
              <w:t>οστήριξη</w:t>
            </w:r>
            <w:proofErr w:type="spellEnd"/>
          </w:p>
        </w:tc>
        <w:tc>
          <w:tcPr>
            <w:tcW w:w="1417" w:type="dxa"/>
          </w:tcPr>
          <w:p w:rsidR="004D7DC4" w:rsidRPr="004D7DC4" w:rsidRDefault="004D7DC4" w:rsidP="004D7DC4">
            <w:pPr>
              <w:tabs>
                <w:tab w:val="left" w:pos="1605"/>
              </w:tabs>
              <w:spacing w:before="1"/>
              <w:ind w:left="329" w:right="241"/>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tabs>
                <w:tab w:val="left" w:pos="1605"/>
              </w:tabs>
              <w:spacing w:before="1"/>
              <w:ind w:left="329" w:right="241" w:hanging="187"/>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8"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2693"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Ικανοποιούνται επακριβώς όλοι οι όροι των τεχνικών προδιαγραφών της μελέτης</w:t>
            </w:r>
          </w:p>
        </w:tc>
      </w:tr>
      <w:tr w:rsidR="004D7DC4" w:rsidRPr="004D7DC4" w:rsidTr="004D7DC4">
        <w:trPr>
          <w:trHeight w:val="608"/>
        </w:trPr>
        <w:tc>
          <w:tcPr>
            <w:tcW w:w="984" w:type="dxa"/>
          </w:tcPr>
          <w:p w:rsidR="004D7DC4" w:rsidRPr="004D7DC4" w:rsidRDefault="004D7DC4" w:rsidP="004D7DC4">
            <w:pPr>
              <w:spacing w:before="9"/>
              <w:rPr>
                <w:rFonts w:asciiTheme="minorHAnsi" w:hAnsiTheme="minorHAnsi" w:cstheme="minorHAnsi"/>
                <w:b/>
                <w:i/>
                <w:sz w:val="20"/>
                <w:szCs w:val="20"/>
                <w:lang w:val="el-GR"/>
              </w:rPr>
            </w:pPr>
          </w:p>
          <w:p w:rsidR="004D7DC4" w:rsidRPr="004D7DC4" w:rsidRDefault="004D7DC4" w:rsidP="004D7DC4">
            <w:pPr>
              <w:ind w:left="16" w:right="15"/>
              <w:jc w:val="center"/>
              <w:rPr>
                <w:rFonts w:asciiTheme="minorHAnsi" w:hAnsiTheme="minorHAnsi" w:cstheme="minorHAnsi"/>
                <w:i/>
                <w:sz w:val="20"/>
                <w:szCs w:val="20"/>
              </w:rPr>
            </w:pPr>
            <w:r w:rsidRPr="004D7DC4">
              <w:rPr>
                <w:rFonts w:asciiTheme="minorHAnsi" w:hAnsiTheme="minorHAnsi" w:cstheme="minorHAnsi"/>
                <w:i/>
                <w:sz w:val="20"/>
                <w:szCs w:val="20"/>
              </w:rPr>
              <w:t>Κ9</w:t>
            </w:r>
          </w:p>
        </w:tc>
        <w:tc>
          <w:tcPr>
            <w:tcW w:w="1993" w:type="dxa"/>
          </w:tcPr>
          <w:p w:rsidR="004D7DC4" w:rsidRPr="004D7DC4" w:rsidRDefault="004D7DC4" w:rsidP="004D7DC4">
            <w:pPr>
              <w:spacing w:line="265" w:lineRule="exact"/>
              <w:ind w:left="105"/>
              <w:rPr>
                <w:rFonts w:asciiTheme="minorHAnsi" w:hAnsiTheme="minorHAnsi" w:cstheme="minorHAnsi"/>
                <w:i/>
                <w:sz w:val="20"/>
                <w:szCs w:val="20"/>
                <w:lang w:val="el-GR"/>
              </w:rPr>
            </w:pPr>
            <w:r w:rsidRPr="004D7DC4">
              <w:rPr>
                <w:rFonts w:asciiTheme="minorHAnsi" w:hAnsiTheme="minorHAnsi" w:cstheme="minorHAnsi"/>
                <w:i/>
                <w:sz w:val="20"/>
                <w:szCs w:val="20"/>
                <w:lang w:val="el-GR"/>
              </w:rPr>
              <w:t xml:space="preserve">Εγγύηση καλής λειτουργίας – </w:t>
            </w:r>
            <w:proofErr w:type="spellStart"/>
            <w:r w:rsidRPr="004D7DC4">
              <w:rPr>
                <w:rFonts w:asciiTheme="minorHAnsi" w:hAnsiTheme="minorHAnsi" w:cstheme="minorHAnsi"/>
                <w:i/>
                <w:sz w:val="20"/>
                <w:szCs w:val="20"/>
                <w:lang w:val="el-GR"/>
              </w:rPr>
              <w:t>αντισκωριακή</w:t>
            </w:r>
            <w:proofErr w:type="spellEnd"/>
            <w:r w:rsidRPr="004D7DC4">
              <w:rPr>
                <w:rFonts w:asciiTheme="minorHAnsi" w:hAnsiTheme="minorHAnsi" w:cstheme="minorHAnsi"/>
                <w:i/>
                <w:sz w:val="20"/>
                <w:szCs w:val="20"/>
                <w:lang w:val="el-GR"/>
              </w:rPr>
              <w:t xml:space="preserve"> προστασία</w:t>
            </w:r>
          </w:p>
        </w:tc>
        <w:tc>
          <w:tcPr>
            <w:tcW w:w="1417" w:type="dxa"/>
          </w:tcPr>
          <w:p w:rsidR="004D7DC4" w:rsidRPr="004D7DC4" w:rsidRDefault="004D7DC4" w:rsidP="004D7DC4">
            <w:pPr>
              <w:ind w:left="329" w:right="99"/>
              <w:jc w:val="center"/>
              <w:rPr>
                <w:rFonts w:asciiTheme="minorHAnsi" w:hAnsiTheme="minorHAnsi" w:cstheme="minorHAnsi"/>
                <w:i/>
                <w:sz w:val="20"/>
                <w:szCs w:val="20"/>
              </w:rPr>
            </w:pPr>
            <w:r w:rsidRPr="004D7DC4">
              <w:rPr>
                <w:rFonts w:asciiTheme="minorHAnsi" w:hAnsiTheme="minorHAnsi" w:cstheme="minorHAnsi"/>
                <w:i/>
                <w:sz w:val="20"/>
                <w:szCs w:val="20"/>
              </w:rPr>
              <w:t>10,00</w:t>
            </w:r>
          </w:p>
        </w:tc>
        <w:tc>
          <w:tcPr>
            <w:tcW w:w="1134" w:type="dxa"/>
          </w:tcPr>
          <w:p w:rsidR="004D7DC4" w:rsidRPr="004D7DC4" w:rsidRDefault="004D7DC4" w:rsidP="004D7DC4">
            <w:pPr>
              <w:ind w:left="329" w:right="99"/>
              <w:jc w:val="center"/>
              <w:rPr>
                <w:rFonts w:asciiTheme="minorHAnsi" w:hAnsiTheme="minorHAnsi" w:cstheme="minorHAnsi"/>
                <w:i/>
                <w:sz w:val="20"/>
                <w:szCs w:val="20"/>
              </w:rPr>
            </w:pPr>
            <w:r w:rsidRPr="004D7DC4">
              <w:rPr>
                <w:rFonts w:asciiTheme="minorHAnsi" w:hAnsiTheme="minorHAnsi" w:cstheme="minorHAnsi"/>
                <w:i/>
                <w:sz w:val="20"/>
                <w:szCs w:val="20"/>
              </w:rPr>
              <w:t>110,00</w:t>
            </w:r>
          </w:p>
        </w:tc>
        <w:tc>
          <w:tcPr>
            <w:tcW w:w="1418"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11,00</w:t>
            </w:r>
          </w:p>
        </w:tc>
        <w:tc>
          <w:tcPr>
            <w:tcW w:w="2693"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2 έτη Εγγύηση Καλής Λειτουργίας. Υπερκαλύπτονται  οι όροι των προδιαγραφών</w:t>
            </w:r>
          </w:p>
        </w:tc>
      </w:tr>
      <w:tr w:rsidR="004D7DC4" w:rsidRPr="004D7DC4" w:rsidTr="004D7DC4">
        <w:trPr>
          <w:trHeight w:val="354"/>
        </w:trPr>
        <w:tc>
          <w:tcPr>
            <w:tcW w:w="984" w:type="dxa"/>
          </w:tcPr>
          <w:p w:rsidR="004D7DC4" w:rsidRPr="004D7DC4" w:rsidRDefault="004D7DC4" w:rsidP="004D7DC4">
            <w:pPr>
              <w:spacing w:before="40"/>
              <w:ind w:left="16" w:right="10"/>
              <w:jc w:val="center"/>
              <w:rPr>
                <w:rFonts w:asciiTheme="minorHAnsi" w:hAnsiTheme="minorHAnsi" w:cstheme="minorHAnsi"/>
                <w:i/>
                <w:sz w:val="20"/>
                <w:szCs w:val="20"/>
              </w:rPr>
            </w:pPr>
            <w:r w:rsidRPr="004D7DC4">
              <w:rPr>
                <w:rFonts w:asciiTheme="minorHAnsi" w:hAnsiTheme="minorHAnsi" w:cstheme="minorHAnsi"/>
                <w:i/>
                <w:sz w:val="20"/>
                <w:szCs w:val="20"/>
              </w:rPr>
              <w:t>Κ10</w:t>
            </w:r>
          </w:p>
        </w:tc>
        <w:tc>
          <w:tcPr>
            <w:tcW w:w="1993" w:type="dxa"/>
          </w:tcPr>
          <w:p w:rsidR="004D7DC4" w:rsidRPr="004D7DC4" w:rsidRDefault="004D7DC4" w:rsidP="004D7DC4">
            <w:pPr>
              <w:spacing w:before="40"/>
              <w:ind w:left="105"/>
              <w:rPr>
                <w:rFonts w:asciiTheme="minorHAnsi" w:hAnsiTheme="minorHAnsi" w:cstheme="minorHAnsi"/>
                <w:i/>
                <w:sz w:val="20"/>
                <w:szCs w:val="20"/>
              </w:rPr>
            </w:pPr>
            <w:proofErr w:type="spellStart"/>
            <w:r w:rsidRPr="004D7DC4">
              <w:rPr>
                <w:rFonts w:asciiTheme="minorHAnsi" w:hAnsiTheme="minorHAnsi" w:cstheme="minorHAnsi"/>
                <w:i/>
                <w:sz w:val="20"/>
                <w:szCs w:val="20"/>
              </w:rPr>
              <w:t>Χρόνος</w:t>
            </w:r>
            <w:proofErr w:type="spellEnd"/>
            <w:r w:rsidRPr="004D7DC4">
              <w:rPr>
                <w:rFonts w:asciiTheme="minorHAnsi" w:hAnsiTheme="minorHAnsi" w:cstheme="minorHAnsi"/>
                <w:i/>
                <w:sz w:val="20"/>
                <w:szCs w:val="20"/>
              </w:rPr>
              <w:t xml:space="preserve"> πα</w:t>
            </w:r>
            <w:proofErr w:type="spellStart"/>
            <w:r w:rsidRPr="004D7DC4">
              <w:rPr>
                <w:rFonts w:asciiTheme="minorHAnsi" w:hAnsiTheme="minorHAnsi" w:cstheme="minorHAnsi"/>
                <w:i/>
                <w:sz w:val="20"/>
                <w:szCs w:val="20"/>
              </w:rPr>
              <w:t>ράδοσης</w:t>
            </w:r>
            <w:proofErr w:type="spellEnd"/>
            <w:r w:rsidRPr="004D7DC4">
              <w:rPr>
                <w:rFonts w:asciiTheme="minorHAnsi" w:hAnsiTheme="minorHAnsi" w:cstheme="minorHAnsi"/>
                <w:i/>
                <w:sz w:val="20"/>
                <w:szCs w:val="20"/>
              </w:rPr>
              <w:t xml:space="preserve"> – </w:t>
            </w:r>
            <w:proofErr w:type="spellStart"/>
            <w:r w:rsidRPr="004D7DC4">
              <w:rPr>
                <w:rFonts w:asciiTheme="minorHAnsi" w:hAnsiTheme="minorHAnsi" w:cstheme="minorHAnsi"/>
                <w:i/>
                <w:sz w:val="20"/>
                <w:szCs w:val="20"/>
              </w:rPr>
              <w:t>Εκ</w:t>
            </w:r>
            <w:proofErr w:type="spellEnd"/>
            <w:r w:rsidRPr="004D7DC4">
              <w:rPr>
                <w:rFonts w:asciiTheme="minorHAnsi" w:hAnsiTheme="minorHAnsi" w:cstheme="minorHAnsi"/>
                <w:i/>
                <w:sz w:val="20"/>
                <w:szCs w:val="20"/>
              </w:rPr>
              <w:t>παίδευση π</w:t>
            </w:r>
            <w:proofErr w:type="spellStart"/>
            <w:r w:rsidRPr="004D7DC4">
              <w:rPr>
                <w:rFonts w:asciiTheme="minorHAnsi" w:hAnsiTheme="minorHAnsi" w:cstheme="minorHAnsi"/>
                <w:i/>
                <w:sz w:val="20"/>
                <w:szCs w:val="20"/>
              </w:rPr>
              <w:t>ροσω</w:t>
            </w:r>
            <w:proofErr w:type="spellEnd"/>
            <w:r w:rsidRPr="004D7DC4">
              <w:rPr>
                <w:rFonts w:asciiTheme="minorHAnsi" w:hAnsiTheme="minorHAnsi" w:cstheme="minorHAnsi"/>
                <w:i/>
                <w:sz w:val="20"/>
                <w:szCs w:val="20"/>
              </w:rPr>
              <w:t>πικού</w:t>
            </w:r>
          </w:p>
        </w:tc>
        <w:tc>
          <w:tcPr>
            <w:tcW w:w="1417" w:type="dxa"/>
          </w:tcPr>
          <w:p w:rsidR="004D7DC4" w:rsidRPr="004D7DC4" w:rsidRDefault="004D7DC4" w:rsidP="004D7DC4">
            <w:pPr>
              <w:spacing w:before="71"/>
              <w:ind w:left="329" w:right="99"/>
              <w:jc w:val="center"/>
              <w:rPr>
                <w:rFonts w:asciiTheme="minorHAnsi" w:hAnsiTheme="minorHAnsi" w:cstheme="minorHAnsi"/>
                <w:i/>
                <w:sz w:val="20"/>
                <w:szCs w:val="20"/>
              </w:rPr>
            </w:pPr>
            <w:r w:rsidRPr="004D7DC4">
              <w:rPr>
                <w:rFonts w:asciiTheme="minorHAnsi" w:hAnsiTheme="minorHAnsi" w:cstheme="minorHAnsi"/>
                <w:i/>
                <w:sz w:val="20"/>
                <w:szCs w:val="20"/>
              </w:rPr>
              <w:t>6,00</w:t>
            </w:r>
          </w:p>
        </w:tc>
        <w:tc>
          <w:tcPr>
            <w:tcW w:w="1134" w:type="dxa"/>
          </w:tcPr>
          <w:p w:rsidR="004D7DC4" w:rsidRPr="004D7DC4" w:rsidRDefault="004D7DC4" w:rsidP="004D7DC4">
            <w:pPr>
              <w:spacing w:before="71"/>
              <w:ind w:left="329" w:right="99"/>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418" w:type="dxa"/>
          </w:tcPr>
          <w:p w:rsidR="004D7DC4" w:rsidRPr="004D7DC4" w:rsidRDefault="004D7DC4" w:rsidP="004D7DC4">
            <w:pPr>
              <w:spacing w:line="202" w:lineRule="exact"/>
              <w:ind w:left="121" w:right="114"/>
              <w:jc w:val="center"/>
              <w:rPr>
                <w:rFonts w:asciiTheme="minorHAnsi" w:hAnsiTheme="minorHAnsi" w:cstheme="minorHAnsi"/>
                <w:i/>
                <w:sz w:val="20"/>
                <w:szCs w:val="20"/>
              </w:rPr>
            </w:pPr>
            <w:r w:rsidRPr="004D7DC4">
              <w:rPr>
                <w:rFonts w:asciiTheme="minorHAnsi" w:hAnsiTheme="minorHAnsi" w:cstheme="minorHAnsi"/>
                <w:i/>
                <w:sz w:val="20"/>
                <w:szCs w:val="20"/>
              </w:rPr>
              <w:t>6,00</w:t>
            </w:r>
          </w:p>
        </w:tc>
        <w:tc>
          <w:tcPr>
            <w:tcW w:w="2693" w:type="dxa"/>
            <w:vAlign w:val="center"/>
          </w:tcPr>
          <w:p w:rsidR="004D7DC4" w:rsidRPr="004D7DC4" w:rsidRDefault="004D7DC4" w:rsidP="004D7DC4">
            <w:pPr>
              <w:spacing w:line="202" w:lineRule="exact"/>
              <w:ind w:left="121" w:right="114"/>
              <w:rPr>
                <w:rFonts w:asciiTheme="minorHAnsi" w:hAnsiTheme="minorHAnsi" w:cstheme="minorHAnsi"/>
                <w:i/>
                <w:sz w:val="20"/>
                <w:szCs w:val="20"/>
                <w:lang w:val="el-GR"/>
              </w:rPr>
            </w:pPr>
            <w:r w:rsidRPr="004D7DC4">
              <w:rPr>
                <w:rFonts w:asciiTheme="minorHAnsi" w:hAnsiTheme="minorHAnsi" w:cstheme="minorHAnsi"/>
                <w:i/>
                <w:sz w:val="20"/>
                <w:szCs w:val="20"/>
                <w:lang w:val="el-GR"/>
              </w:rPr>
              <w:t>Ικανοποιούνται επακριβώς όλοι οι όροι των τεχνικών προδιαγραφών της μελέτης</w:t>
            </w:r>
          </w:p>
        </w:tc>
      </w:tr>
      <w:tr w:rsidR="004D7DC4" w:rsidRPr="004D7DC4" w:rsidTr="004D7DC4">
        <w:trPr>
          <w:trHeight w:val="354"/>
        </w:trPr>
        <w:tc>
          <w:tcPr>
            <w:tcW w:w="984" w:type="dxa"/>
          </w:tcPr>
          <w:p w:rsidR="004D7DC4" w:rsidRPr="004D7DC4" w:rsidRDefault="004D7DC4" w:rsidP="004D7DC4">
            <w:pPr>
              <w:spacing w:before="40"/>
              <w:ind w:left="16" w:right="10"/>
              <w:jc w:val="center"/>
              <w:rPr>
                <w:rFonts w:asciiTheme="minorHAnsi" w:hAnsiTheme="minorHAnsi" w:cstheme="minorHAnsi"/>
                <w:i/>
                <w:sz w:val="20"/>
                <w:szCs w:val="20"/>
                <w:lang w:val="el-GR"/>
              </w:rPr>
            </w:pPr>
          </w:p>
        </w:tc>
        <w:tc>
          <w:tcPr>
            <w:tcW w:w="1993" w:type="dxa"/>
          </w:tcPr>
          <w:p w:rsidR="004D7DC4" w:rsidRPr="004D7DC4" w:rsidRDefault="004D7DC4" w:rsidP="004D7DC4">
            <w:pPr>
              <w:spacing w:before="40"/>
              <w:ind w:left="105"/>
              <w:rPr>
                <w:rFonts w:asciiTheme="minorHAnsi" w:hAnsiTheme="minorHAnsi" w:cstheme="minorHAnsi"/>
                <w:i/>
                <w:sz w:val="20"/>
                <w:szCs w:val="20"/>
              </w:rPr>
            </w:pPr>
            <w:r w:rsidRPr="004D7DC4">
              <w:rPr>
                <w:rFonts w:asciiTheme="minorHAnsi" w:hAnsiTheme="minorHAnsi" w:cstheme="minorHAnsi"/>
                <w:i/>
                <w:sz w:val="20"/>
                <w:szCs w:val="20"/>
              </w:rPr>
              <w:t>ΣΥΝΟΛΟ:</w:t>
            </w:r>
          </w:p>
        </w:tc>
        <w:tc>
          <w:tcPr>
            <w:tcW w:w="1417" w:type="dxa"/>
          </w:tcPr>
          <w:p w:rsidR="004D7DC4" w:rsidRPr="004D7DC4" w:rsidRDefault="004D7DC4" w:rsidP="004D7DC4">
            <w:pPr>
              <w:spacing w:before="71"/>
              <w:ind w:left="329" w:right="99"/>
              <w:jc w:val="center"/>
              <w:rPr>
                <w:rFonts w:asciiTheme="minorHAnsi" w:hAnsiTheme="minorHAnsi" w:cstheme="minorHAnsi"/>
                <w:i/>
                <w:sz w:val="20"/>
                <w:szCs w:val="20"/>
              </w:rPr>
            </w:pPr>
            <w:r w:rsidRPr="004D7DC4">
              <w:rPr>
                <w:rFonts w:asciiTheme="minorHAnsi" w:hAnsiTheme="minorHAnsi" w:cstheme="minorHAnsi"/>
                <w:i/>
                <w:sz w:val="20"/>
                <w:szCs w:val="20"/>
              </w:rPr>
              <w:t>100,00</w:t>
            </w:r>
          </w:p>
        </w:tc>
        <w:tc>
          <w:tcPr>
            <w:tcW w:w="1134" w:type="dxa"/>
            <w:vAlign w:val="center"/>
          </w:tcPr>
          <w:p w:rsidR="004D7DC4" w:rsidRPr="004D7DC4" w:rsidRDefault="004D7DC4" w:rsidP="004D7DC4">
            <w:pPr>
              <w:spacing w:before="71"/>
              <w:ind w:left="329" w:right="99"/>
              <w:jc w:val="center"/>
              <w:rPr>
                <w:rFonts w:asciiTheme="minorHAnsi" w:hAnsiTheme="minorHAnsi" w:cstheme="minorHAnsi"/>
                <w:i/>
                <w:sz w:val="20"/>
                <w:szCs w:val="20"/>
              </w:rPr>
            </w:pPr>
          </w:p>
        </w:tc>
        <w:tc>
          <w:tcPr>
            <w:tcW w:w="1418" w:type="dxa"/>
            <w:vAlign w:val="center"/>
          </w:tcPr>
          <w:p w:rsidR="004D7DC4" w:rsidRPr="004D7DC4" w:rsidRDefault="004D7DC4" w:rsidP="004D7DC4">
            <w:pPr>
              <w:spacing w:line="202" w:lineRule="exact"/>
              <w:ind w:left="121" w:right="114"/>
              <w:jc w:val="center"/>
              <w:rPr>
                <w:rFonts w:asciiTheme="minorHAnsi" w:hAnsiTheme="minorHAnsi" w:cstheme="minorHAnsi"/>
                <w:b/>
                <w:i/>
                <w:sz w:val="20"/>
                <w:szCs w:val="20"/>
              </w:rPr>
            </w:pPr>
            <w:r w:rsidRPr="004D7DC4">
              <w:rPr>
                <w:rFonts w:asciiTheme="minorHAnsi" w:hAnsiTheme="minorHAnsi" w:cstheme="minorHAnsi"/>
                <w:b/>
                <w:i/>
                <w:sz w:val="20"/>
                <w:szCs w:val="20"/>
              </w:rPr>
              <w:t>105,03</w:t>
            </w:r>
          </w:p>
        </w:tc>
        <w:tc>
          <w:tcPr>
            <w:tcW w:w="2693" w:type="dxa"/>
            <w:vAlign w:val="center"/>
          </w:tcPr>
          <w:p w:rsidR="004D7DC4" w:rsidRPr="004D7DC4" w:rsidRDefault="004D7DC4" w:rsidP="004D7DC4">
            <w:pPr>
              <w:spacing w:line="202" w:lineRule="exact"/>
              <w:ind w:left="121" w:right="114"/>
              <w:rPr>
                <w:rFonts w:asciiTheme="minorHAnsi" w:hAnsiTheme="minorHAnsi" w:cstheme="minorHAnsi"/>
                <w:i/>
                <w:sz w:val="20"/>
                <w:szCs w:val="20"/>
              </w:rPr>
            </w:pPr>
          </w:p>
        </w:tc>
      </w:tr>
    </w:tbl>
    <w:p w:rsidR="004D7DC4" w:rsidRPr="004D7DC4" w:rsidRDefault="004D7DC4" w:rsidP="004D7DC4">
      <w:pPr>
        <w:widowControl w:val="0"/>
        <w:autoSpaceDE w:val="0"/>
        <w:autoSpaceDN w:val="0"/>
        <w:spacing w:before="176" w:line="237" w:lineRule="auto"/>
        <w:ind w:right="226"/>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Μετά τα παραπάνω, η Επιτροπή εισηγείται:</w:t>
      </w:r>
    </w:p>
    <w:p w:rsidR="004D7DC4" w:rsidRPr="004D7DC4" w:rsidRDefault="004D7DC4" w:rsidP="004D7DC4">
      <w:pPr>
        <w:widowControl w:val="0"/>
        <w:autoSpaceDE w:val="0"/>
        <w:autoSpaceDN w:val="0"/>
        <w:spacing w:before="176" w:line="237" w:lineRule="auto"/>
        <w:ind w:right="226"/>
        <w:jc w:val="both"/>
        <w:rPr>
          <w:rFonts w:asciiTheme="minorHAnsi" w:eastAsia="Calibri" w:hAnsiTheme="minorHAnsi" w:cstheme="minorHAnsi"/>
          <w:b/>
          <w:i/>
          <w:sz w:val="20"/>
          <w:szCs w:val="20"/>
          <w:lang w:eastAsia="en-US"/>
        </w:rPr>
      </w:pPr>
      <w:r w:rsidRPr="004D7DC4">
        <w:rPr>
          <w:rFonts w:asciiTheme="minorHAnsi" w:eastAsia="Calibri" w:hAnsiTheme="minorHAnsi" w:cstheme="minorHAnsi"/>
          <w:i/>
          <w:sz w:val="20"/>
          <w:szCs w:val="20"/>
          <w:lang w:eastAsia="en-US"/>
        </w:rPr>
        <w:lastRenderedPageBreak/>
        <w:t xml:space="preserve">Ι. Την αποδοχή της προσφοράς που υπέβαλλε ο οικονομικός φορέας </w:t>
      </w:r>
      <w:r w:rsidRPr="004D7DC4">
        <w:rPr>
          <w:rFonts w:asciiTheme="minorHAnsi" w:eastAsia="Calibri" w:hAnsiTheme="minorHAnsi" w:cstheme="minorHAnsi"/>
          <w:b/>
          <w:i/>
          <w:sz w:val="20"/>
          <w:szCs w:val="20"/>
          <w:lang w:eastAsia="en-US"/>
        </w:rPr>
        <w:t>«</w:t>
      </w:r>
      <w:proofErr w:type="spellStart"/>
      <w:r w:rsidRPr="004D7DC4">
        <w:rPr>
          <w:rFonts w:asciiTheme="minorHAnsi" w:eastAsia="Calibri" w:hAnsiTheme="minorHAnsi" w:cstheme="minorHAnsi"/>
          <w:b/>
          <w:i/>
          <w:sz w:val="20"/>
          <w:szCs w:val="20"/>
          <w:lang w:val="en-US" w:eastAsia="en-US"/>
        </w:rPr>
        <w:t>ErmisBus</w:t>
      </w:r>
      <w:proofErr w:type="spellEnd"/>
      <w:r w:rsidRPr="004D7DC4">
        <w:rPr>
          <w:rFonts w:asciiTheme="minorHAnsi" w:eastAsia="Calibri" w:hAnsiTheme="minorHAnsi" w:cstheme="minorHAnsi"/>
          <w:b/>
          <w:i/>
          <w:sz w:val="20"/>
          <w:szCs w:val="20"/>
          <w:lang w:eastAsia="en-US"/>
        </w:rPr>
        <w:t xml:space="preserve"> - Δ.ΜΙΧΑΛΟΠΟΥΛΟΣ ΜΕΤΑΛΛΙΚΑ ΑΜΑΞΩΜΑΤΑ ΜΟΝΟΠΡΟΣΩΠΗ Ε.Π.Ε.» , </w:t>
      </w:r>
      <w:r w:rsidRPr="004D7DC4">
        <w:rPr>
          <w:rFonts w:asciiTheme="minorHAnsi" w:eastAsia="Calibri" w:hAnsiTheme="minorHAnsi" w:cstheme="minorHAnsi"/>
          <w:i/>
          <w:sz w:val="20"/>
          <w:szCs w:val="20"/>
          <w:lang w:eastAsia="en-US"/>
        </w:rPr>
        <w:t xml:space="preserve">καθώς είναι σύμφωνη με τους όρους της διακήρυξης και τις τεχνικές προδιαγραφές και η τεχνική του προσφορά έλαβε συνολική σταθμισμένη βαθμολογία τεχνικής προσφοράς </w:t>
      </w:r>
      <w:r w:rsidRPr="004D7DC4">
        <w:rPr>
          <w:rFonts w:asciiTheme="minorHAnsi" w:eastAsia="Calibri" w:hAnsiTheme="minorHAnsi" w:cstheme="minorHAnsi"/>
          <w:b/>
          <w:i/>
          <w:sz w:val="20"/>
          <w:szCs w:val="20"/>
          <w:lang w:eastAsia="en-US"/>
        </w:rPr>
        <w:t>107,95.</w:t>
      </w:r>
    </w:p>
    <w:p w:rsidR="004D7DC4" w:rsidRPr="004D7DC4" w:rsidRDefault="004D7DC4" w:rsidP="004D7DC4">
      <w:pPr>
        <w:widowControl w:val="0"/>
        <w:autoSpaceDE w:val="0"/>
        <w:autoSpaceDN w:val="0"/>
        <w:spacing w:before="176" w:line="237" w:lineRule="auto"/>
        <w:ind w:right="226"/>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ΙΙ. Την συμμετοχή στο επόμενο στάδιο του ηλεκτρονικού διαγωνισμού </w:t>
      </w:r>
      <w:r w:rsidRPr="004D7DC4">
        <w:rPr>
          <w:rFonts w:asciiTheme="minorHAnsi" w:eastAsia="Calibri" w:hAnsiTheme="minorHAnsi" w:cstheme="minorHAnsi"/>
          <w:b/>
          <w:i/>
          <w:sz w:val="20"/>
          <w:szCs w:val="20"/>
          <w:lang w:eastAsia="en-US"/>
        </w:rPr>
        <w:t>π</w:t>
      </w:r>
      <w:r w:rsidRPr="004D7DC4">
        <w:rPr>
          <w:rFonts w:asciiTheme="minorHAnsi" w:eastAsia="Calibri" w:hAnsiTheme="minorHAnsi" w:cstheme="minorHAnsi"/>
          <w:i/>
          <w:sz w:val="20"/>
          <w:szCs w:val="20"/>
          <w:lang w:eastAsia="en-US"/>
        </w:rPr>
        <w:t xml:space="preserve">ου αφορά στο άνοιγμα των Οικονομικών Προσφορών, του οικονομικού φορέα </w:t>
      </w:r>
      <w:r w:rsidRPr="004D7DC4">
        <w:rPr>
          <w:rFonts w:asciiTheme="minorHAnsi" w:eastAsia="Calibri" w:hAnsiTheme="minorHAnsi" w:cstheme="minorHAnsi"/>
          <w:b/>
          <w:i/>
          <w:sz w:val="20"/>
          <w:szCs w:val="20"/>
          <w:lang w:eastAsia="en-US"/>
        </w:rPr>
        <w:t>«</w:t>
      </w:r>
      <w:proofErr w:type="spellStart"/>
      <w:r w:rsidRPr="004D7DC4">
        <w:rPr>
          <w:rFonts w:asciiTheme="minorHAnsi" w:eastAsia="Calibri" w:hAnsiTheme="minorHAnsi" w:cstheme="minorHAnsi"/>
          <w:b/>
          <w:i/>
          <w:sz w:val="20"/>
          <w:szCs w:val="20"/>
          <w:lang w:val="en-US" w:eastAsia="en-US"/>
        </w:rPr>
        <w:t>ErmisBus</w:t>
      </w:r>
      <w:proofErr w:type="spellEnd"/>
      <w:r w:rsidRPr="004D7DC4">
        <w:rPr>
          <w:rFonts w:asciiTheme="minorHAnsi" w:eastAsia="Calibri" w:hAnsiTheme="minorHAnsi" w:cstheme="minorHAnsi"/>
          <w:b/>
          <w:i/>
          <w:sz w:val="20"/>
          <w:szCs w:val="20"/>
          <w:lang w:eastAsia="en-US"/>
        </w:rPr>
        <w:t xml:space="preserve"> - Δ.ΜΙΧΑΛΟΠΟΥΛΟΣ ΜΕΤΑΛΛΙΚΑ ΑΜΑΞΩΜΑΤΑ ΜΟΝΟΠΡΟΣΩΠΗ Ε.Π.Ε.»</w:t>
      </w:r>
    </w:p>
    <w:p w:rsidR="004D7DC4" w:rsidRPr="004D7DC4" w:rsidRDefault="004D7DC4" w:rsidP="004D7DC4">
      <w:pPr>
        <w:widowControl w:val="0"/>
        <w:autoSpaceDE w:val="0"/>
        <w:autoSpaceDN w:val="0"/>
        <w:spacing w:before="122" w:line="237" w:lineRule="auto"/>
        <w:ind w:right="226"/>
        <w:jc w:val="both"/>
        <w:rPr>
          <w:rFonts w:asciiTheme="minorHAnsi" w:eastAsia="Calibri" w:hAnsiTheme="minorHAnsi" w:cstheme="minorHAnsi"/>
          <w:b/>
          <w:i/>
          <w:sz w:val="20"/>
          <w:szCs w:val="20"/>
          <w:lang w:eastAsia="en-US"/>
        </w:rPr>
      </w:pPr>
      <w:r w:rsidRPr="004D7DC4">
        <w:rPr>
          <w:rFonts w:asciiTheme="minorHAnsi" w:eastAsia="Calibri" w:hAnsiTheme="minorHAnsi" w:cstheme="minorHAnsi"/>
          <w:i/>
          <w:sz w:val="20"/>
          <w:szCs w:val="20"/>
          <w:lang w:eastAsia="en-US"/>
        </w:rPr>
        <w:t>Ι</w:t>
      </w:r>
      <w:r w:rsidRPr="004D7DC4">
        <w:rPr>
          <w:rFonts w:asciiTheme="minorHAnsi" w:eastAsia="Calibri" w:hAnsiTheme="minorHAnsi" w:cstheme="minorHAnsi"/>
          <w:i/>
          <w:sz w:val="20"/>
          <w:szCs w:val="20"/>
          <w:lang w:val="en-US" w:eastAsia="en-US"/>
        </w:rPr>
        <w:t>II</w:t>
      </w:r>
      <w:r w:rsidRPr="004D7DC4">
        <w:rPr>
          <w:rFonts w:asciiTheme="minorHAnsi" w:eastAsia="Calibri" w:hAnsiTheme="minorHAnsi" w:cstheme="minorHAnsi"/>
          <w:i/>
          <w:sz w:val="20"/>
          <w:szCs w:val="20"/>
          <w:lang w:eastAsia="en-US"/>
        </w:rPr>
        <w:t xml:space="preserve">. Την αποδοχή της προσφοράς που υπέβαλλε ο οικονομικός φορέας </w:t>
      </w:r>
      <w:r w:rsidRPr="004D7DC4">
        <w:rPr>
          <w:rFonts w:asciiTheme="minorHAnsi" w:eastAsia="Calibri" w:hAnsiTheme="minorHAnsi" w:cstheme="minorHAnsi"/>
          <w:b/>
          <w:i/>
          <w:sz w:val="20"/>
          <w:szCs w:val="20"/>
          <w:lang w:eastAsia="en-US"/>
        </w:rPr>
        <w:t xml:space="preserve">«ΠΑΥΛΟΣ Ι. ΚΟΝΤΕΛΛΗΣ ΑΕΒΕ» , </w:t>
      </w:r>
      <w:r w:rsidRPr="004D7DC4">
        <w:rPr>
          <w:rFonts w:asciiTheme="minorHAnsi" w:eastAsia="Calibri" w:hAnsiTheme="minorHAnsi" w:cstheme="minorHAnsi"/>
          <w:i/>
          <w:sz w:val="20"/>
          <w:szCs w:val="20"/>
          <w:lang w:eastAsia="en-US"/>
        </w:rPr>
        <w:t xml:space="preserve">καθώς είναι σύμφωνη με τους όρους της διακήρυξης και τις τεχνικές προδιαγραφές και η τεχνική του προσφορά έλαβε συνολική σταθμισμένη βαθμολογία τεχνικής προσφοράς </w:t>
      </w:r>
      <w:r w:rsidRPr="004D7DC4">
        <w:rPr>
          <w:rFonts w:asciiTheme="minorHAnsi" w:eastAsia="Calibri" w:hAnsiTheme="minorHAnsi" w:cstheme="minorHAnsi"/>
          <w:b/>
          <w:i/>
          <w:sz w:val="20"/>
          <w:szCs w:val="20"/>
          <w:lang w:eastAsia="en-US"/>
        </w:rPr>
        <w:t>105,03.</w:t>
      </w:r>
    </w:p>
    <w:p w:rsidR="004D7DC4" w:rsidRPr="004D7DC4" w:rsidRDefault="004D7DC4" w:rsidP="004D7DC4">
      <w:pPr>
        <w:widowControl w:val="0"/>
        <w:autoSpaceDE w:val="0"/>
        <w:autoSpaceDN w:val="0"/>
        <w:spacing w:before="122" w:after="120"/>
        <w:ind w:right="228"/>
        <w:jc w:val="both"/>
        <w:rPr>
          <w:rFonts w:asciiTheme="minorHAnsi" w:eastAsia="Calibri" w:hAnsiTheme="minorHAnsi" w:cstheme="minorHAnsi"/>
          <w:b/>
          <w:i/>
          <w:sz w:val="20"/>
          <w:szCs w:val="20"/>
          <w:lang w:eastAsia="en-US"/>
        </w:rPr>
      </w:pPr>
      <w:r w:rsidRPr="004D7DC4">
        <w:rPr>
          <w:rFonts w:asciiTheme="minorHAnsi" w:eastAsia="Calibri" w:hAnsiTheme="minorHAnsi" w:cstheme="minorHAnsi"/>
          <w:i/>
          <w:sz w:val="20"/>
          <w:szCs w:val="20"/>
          <w:lang w:eastAsia="en-US"/>
        </w:rPr>
        <w:t>Ι</w:t>
      </w:r>
      <w:r w:rsidRPr="004D7DC4">
        <w:rPr>
          <w:rFonts w:asciiTheme="minorHAnsi" w:eastAsia="Calibri" w:hAnsiTheme="minorHAnsi" w:cstheme="minorHAnsi"/>
          <w:i/>
          <w:sz w:val="20"/>
          <w:szCs w:val="20"/>
          <w:lang w:val="en-US" w:eastAsia="en-US"/>
        </w:rPr>
        <w:t>V</w:t>
      </w:r>
      <w:r w:rsidRPr="004D7DC4">
        <w:rPr>
          <w:rFonts w:asciiTheme="minorHAnsi" w:eastAsia="Calibri" w:hAnsiTheme="minorHAnsi" w:cstheme="minorHAnsi"/>
          <w:i/>
          <w:sz w:val="20"/>
          <w:szCs w:val="20"/>
          <w:lang w:eastAsia="en-US"/>
        </w:rPr>
        <w:t xml:space="preserve">. Την συμμετοχή στο επόμενο στάδιο του ηλεκτρονικού διαγωνισμού που αφορά στο άνοιγμα των Οικονομικών Προσφορών, του οικονομικού φορέα </w:t>
      </w:r>
      <w:r w:rsidRPr="004D7DC4">
        <w:rPr>
          <w:rFonts w:asciiTheme="minorHAnsi" w:eastAsia="Calibri" w:hAnsiTheme="minorHAnsi" w:cstheme="minorHAnsi"/>
          <w:b/>
          <w:i/>
          <w:sz w:val="20"/>
          <w:szCs w:val="20"/>
          <w:lang w:eastAsia="en-US"/>
        </w:rPr>
        <w:t>«ΠΑΥΛΟΣ Ι. ΚΟΝΤΕΛΛΗΣ ΑΕΒΕ»</w:t>
      </w:r>
    </w:p>
    <w:p w:rsidR="004D7DC4" w:rsidRPr="004D7DC4" w:rsidRDefault="004D7DC4" w:rsidP="004D7DC4">
      <w:pPr>
        <w:widowControl w:val="0"/>
        <w:autoSpaceDE w:val="0"/>
        <w:autoSpaceDN w:val="0"/>
        <w:spacing w:after="120"/>
        <w:ind w:right="232"/>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Το παρόν πρακτικό ολοκληρώθηκε σήμερα 30-09-2022 ημέρα Παρασκευή και υπογράφεται από την Επιτροπή ηλεκτρονικά.</w:t>
      </w:r>
    </w:p>
    <w:p w:rsidR="004D7DC4" w:rsidRPr="004D7DC4" w:rsidRDefault="004D7DC4" w:rsidP="004D7DC4">
      <w:pPr>
        <w:widowControl w:val="0"/>
        <w:autoSpaceDE w:val="0"/>
        <w:autoSpaceDN w:val="0"/>
        <w:spacing w:after="120"/>
        <w:ind w:right="232"/>
        <w:jc w:val="both"/>
        <w:rPr>
          <w:rFonts w:asciiTheme="minorHAnsi" w:eastAsia="Calibri" w:hAnsiTheme="minorHAnsi" w:cstheme="minorHAnsi"/>
          <w:i/>
          <w:sz w:val="20"/>
          <w:szCs w:val="20"/>
          <w:lang w:eastAsia="en-US"/>
        </w:rPr>
      </w:pPr>
      <w:r w:rsidRPr="004D7DC4">
        <w:rPr>
          <w:rFonts w:asciiTheme="minorHAnsi" w:eastAsia="Calibri" w:hAnsiTheme="minorHAnsi" w:cstheme="minorHAnsi"/>
          <w:i/>
          <w:sz w:val="20"/>
          <w:szCs w:val="20"/>
          <w:lang w:eastAsia="en-US"/>
        </w:rPr>
        <w:t xml:space="preserve">                              Η επιτροπή διαγωνισμού:</w:t>
      </w:r>
    </w:p>
    <w:tbl>
      <w:tblPr>
        <w:tblStyle w:val="30"/>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3176"/>
        <w:gridCol w:w="2941"/>
      </w:tblGrid>
      <w:tr w:rsidR="004D7DC4" w:rsidRPr="004D7DC4" w:rsidTr="004D7DC4">
        <w:tc>
          <w:tcPr>
            <w:tcW w:w="2802" w:type="dxa"/>
          </w:tcPr>
          <w:p w:rsidR="004D7DC4" w:rsidRPr="004D7DC4" w:rsidRDefault="004D7DC4" w:rsidP="004D7DC4">
            <w:pPr>
              <w:numPr>
                <w:ilvl w:val="0"/>
                <w:numId w:val="50"/>
              </w:numPr>
              <w:jc w:val="both"/>
              <w:rPr>
                <w:rFonts w:asciiTheme="minorHAnsi" w:hAnsiTheme="minorHAnsi" w:cstheme="minorHAnsi"/>
                <w:i/>
                <w:sz w:val="20"/>
                <w:szCs w:val="20"/>
              </w:rPr>
            </w:pPr>
            <w:proofErr w:type="spellStart"/>
            <w:r w:rsidRPr="004D7DC4">
              <w:rPr>
                <w:rFonts w:asciiTheme="minorHAnsi" w:hAnsiTheme="minorHAnsi" w:cstheme="minorHAnsi"/>
                <w:i/>
                <w:sz w:val="20"/>
                <w:szCs w:val="20"/>
              </w:rPr>
              <w:t>Θεόδωρος</w:t>
            </w:r>
            <w:proofErr w:type="spellEnd"/>
            <w:r w:rsidRPr="004D7DC4">
              <w:rPr>
                <w:rFonts w:asciiTheme="minorHAnsi" w:hAnsiTheme="minorHAnsi" w:cstheme="minorHAnsi"/>
                <w:i/>
                <w:sz w:val="20"/>
                <w:szCs w:val="20"/>
              </w:rPr>
              <w:t xml:space="preserve"> </w:t>
            </w:r>
            <w:proofErr w:type="spellStart"/>
            <w:r w:rsidRPr="004D7DC4">
              <w:rPr>
                <w:rFonts w:asciiTheme="minorHAnsi" w:hAnsiTheme="minorHAnsi" w:cstheme="minorHAnsi"/>
                <w:i/>
                <w:sz w:val="20"/>
                <w:szCs w:val="20"/>
              </w:rPr>
              <w:t>Φούντ</w:t>
            </w:r>
            <w:proofErr w:type="spellEnd"/>
            <w:r w:rsidRPr="004D7DC4">
              <w:rPr>
                <w:rFonts w:asciiTheme="minorHAnsi" w:hAnsiTheme="minorHAnsi" w:cstheme="minorHAnsi"/>
                <w:i/>
                <w:sz w:val="20"/>
                <w:szCs w:val="20"/>
              </w:rPr>
              <w:t>ας</w:t>
            </w:r>
          </w:p>
        </w:tc>
        <w:tc>
          <w:tcPr>
            <w:tcW w:w="3344" w:type="dxa"/>
          </w:tcPr>
          <w:p w:rsidR="004D7DC4" w:rsidRPr="004D7DC4" w:rsidRDefault="004D7DC4" w:rsidP="004D7DC4">
            <w:pPr>
              <w:numPr>
                <w:ilvl w:val="0"/>
                <w:numId w:val="50"/>
              </w:numPr>
              <w:jc w:val="both"/>
              <w:rPr>
                <w:rFonts w:asciiTheme="minorHAnsi" w:hAnsiTheme="minorHAnsi" w:cstheme="minorHAnsi"/>
                <w:i/>
                <w:sz w:val="20"/>
                <w:szCs w:val="20"/>
              </w:rPr>
            </w:pPr>
            <w:r w:rsidRPr="004D7DC4">
              <w:rPr>
                <w:rFonts w:asciiTheme="minorHAnsi" w:hAnsiTheme="minorHAnsi" w:cstheme="minorHAnsi"/>
                <w:i/>
                <w:sz w:val="20"/>
                <w:szCs w:val="20"/>
              </w:rPr>
              <w:t xml:space="preserve">Ιωάννης </w:t>
            </w:r>
            <w:proofErr w:type="spellStart"/>
            <w:r w:rsidRPr="004D7DC4">
              <w:rPr>
                <w:rFonts w:asciiTheme="minorHAnsi" w:hAnsiTheme="minorHAnsi" w:cstheme="minorHAnsi"/>
                <w:i/>
                <w:sz w:val="20"/>
                <w:szCs w:val="20"/>
              </w:rPr>
              <w:t>Μυλωνής</w:t>
            </w:r>
            <w:proofErr w:type="spellEnd"/>
          </w:p>
        </w:tc>
        <w:tc>
          <w:tcPr>
            <w:tcW w:w="3094" w:type="dxa"/>
          </w:tcPr>
          <w:p w:rsidR="004D7DC4" w:rsidRPr="004D7DC4" w:rsidRDefault="004D7DC4" w:rsidP="004D7DC4">
            <w:pPr>
              <w:numPr>
                <w:ilvl w:val="0"/>
                <w:numId w:val="50"/>
              </w:numPr>
              <w:jc w:val="both"/>
              <w:rPr>
                <w:rFonts w:asciiTheme="minorHAnsi" w:hAnsiTheme="minorHAnsi" w:cstheme="minorHAnsi"/>
                <w:i/>
                <w:sz w:val="20"/>
                <w:szCs w:val="20"/>
              </w:rPr>
            </w:pPr>
            <w:proofErr w:type="spellStart"/>
            <w:r w:rsidRPr="004D7DC4">
              <w:rPr>
                <w:rFonts w:asciiTheme="minorHAnsi" w:hAnsiTheme="minorHAnsi" w:cstheme="minorHAnsi"/>
                <w:i/>
                <w:sz w:val="20"/>
                <w:szCs w:val="20"/>
              </w:rPr>
              <w:t>Αλεξί</w:t>
            </w:r>
            <w:proofErr w:type="spellEnd"/>
            <w:r w:rsidRPr="004D7DC4">
              <w:rPr>
                <w:rFonts w:asciiTheme="minorHAnsi" w:hAnsiTheme="minorHAnsi" w:cstheme="minorHAnsi"/>
                <w:i/>
                <w:sz w:val="20"/>
                <w:szCs w:val="20"/>
              </w:rPr>
              <w:t xml:space="preserve">α </w:t>
            </w:r>
            <w:proofErr w:type="spellStart"/>
            <w:r w:rsidRPr="004D7DC4">
              <w:rPr>
                <w:rFonts w:asciiTheme="minorHAnsi" w:hAnsiTheme="minorHAnsi" w:cstheme="minorHAnsi"/>
                <w:i/>
                <w:sz w:val="20"/>
                <w:szCs w:val="20"/>
              </w:rPr>
              <w:t>Ρουχά</w:t>
            </w:r>
            <w:proofErr w:type="spellEnd"/>
          </w:p>
        </w:tc>
      </w:tr>
    </w:tbl>
    <w:p w:rsidR="004D7DC4" w:rsidRPr="004D7DC4" w:rsidRDefault="004D7DC4" w:rsidP="004D7DC4">
      <w:pPr>
        <w:widowControl w:val="0"/>
        <w:autoSpaceDE w:val="0"/>
        <w:autoSpaceDN w:val="0"/>
        <w:jc w:val="both"/>
        <w:rPr>
          <w:rFonts w:asciiTheme="minorHAnsi" w:eastAsia="Calibri" w:hAnsiTheme="minorHAnsi" w:cstheme="minorHAnsi"/>
          <w:i/>
          <w:sz w:val="20"/>
          <w:szCs w:val="20"/>
          <w:lang w:eastAsia="en-US"/>
        </w:rPr>
      </w:pPr>
    </w:p>
    <w:p w:rsidR="00492283" w:rsidRPr="00625082" w:rsidRDefault="00492283" w:rsidP="00492283">
      <w:pPr>
        <w:spacing w:after="40"/>
        <w:jc w:val="both"/>
        <w:rPr>
          <w:rFonts w:ascii="Calibri" w:hAnsi="Calibri" w:cs="Calibri"/>
          <w:i/>
          <w:sz w:val="20"/>
          <w:szCs w:val="20"/>
        </w:rPr>
      </w:pPr>
      <w:r>
        <w:rPr>
          <w:rFonts w:ascii="Calibri" w:hAnsi="Calibri" w:cs="Calibri"/>
          <w:i/>
          <w:sz w:val="20"/>
          <w:szCs w:val="20"/>
        </w:rPr>
        <w:t xml:space="preserve">                                                            </w:t>
      </w:r>
      <w:r w:rsidRPr="00625082">
        <w:rPr>
          <w:rFonts w:ascii="Calibri" w:hAnsi="Calibri" w:cs="Calibri"/>
          <w:i/>
          <w:sz w:val="20"/>
          <w:szCs w:val="20"/>
        </w:rPr>
        <w:t xml:space="preserve"> (ΑΚΟΛΟΥΘΟΥΝ ΥΠΟΓΡΑΦΕΣ)…»</w:t>
      </w:r>
    </w:p>
    <w:p w:rsidR="009F00F4" w:rsidRDefault="009F00F4" w:rsidP="00287F63">
      <w:pPr>
        <w:spacing w:after="40"/>
        <w:jc w:val="both"/>
        <w:rPr>
          <w:rFonts w:asciiTheme="minorHAnsi" w:hAnsiTheme="minorHAnsi" w:cstheme="minorHAnsi"/>
          <w:i/>
          <w:sz w:val="20"/>
          <w:szCs w:val="20"/>
        </w:rPr>
      </w:pPr>
    </w:p>
    <w:p w:rsidR="00677E1A" w:rsidRDefault="00677E1A" w:rsidP="00287F63">
      <w:pPr>
        <w:spacing w:after="40"/>
        <w:jc w:val="both"/>
        <w:rPr>
          <w:rFonts w:asciiTheme="minorHAnsi" w:hAnsiTheme="minorHAnsi" w:cstheme="minorHAnsi"/>
          <w:i/>
          <w:sz w:val="20"/>
          <w:szCs w:val="20"/>
        </w:rPr>
      </w:pPr>
    </w:p>
    <w:p w:rsidR="009F00F4" w:rsidRPr="004D7DC4" w:rsidRDefault="00492283" w:rsidP="00287F63">
      <w:pPr>
        <w:spacing w:after="40"/>
        <w:jc w:val="both"/>
        <w:rPr>
          <w:rFonts w:asciiTheme="minorHAnsi" w:hAnsiTheme="minorHAnsi" w:cstheme="minorHAnsi"/>
          <w:sz w:val="22"/>
          <w:szCs w:val="22"/>
        </w:rPr>
      </w:pPr>
      <w:r w:rsidRPr="00492283">
        <w:rPr>
          <w:rFonts w:asciiTheme="minorHAnsi" w:hAnsiTheme="minorHAnsi" w:cstheme="minorHAnsi"/>
          <w:sz w:val="22"/>
          <w:szCs w:val="22"/>
        </w:rPr>
        <w:t xml:space="preserve">Σύμφωνα με την παρ.5 του άρθρου 100 του Ν.4412/2016: «Αν ως κριτήριο ανάθεσης της σύμβασης έχει επιλεγεί η πλέον συμφέρουσα από οικονομική άποψη προσφορά, η οποία δεν προσδιορίζεται μόνο βάσει τιμής, τα επιμέρους στάδια στην ανοικτή διαδικασία ή στο δεύτερο στάδιο της κλειστής </w:t>
      </w:r>
      <w:r>
        <w:rPr>
          <w:rFonts w:asciiTheme="minorHAnsi" w:hAnsiTheme="minorHAnsi" w:cstheme="minorHAnsi"/>
          <w:sz w:val="22"/>
          <w:szCs w:val="22"/>
        </w:rPr>
        <w:t>της κλειστής διαδικασίας, έχουν ως εξής:</w:t>
      </w:r>
    </w:p>
    <w:p w:rsidR="00492283" w:rsidRDefault="00492283" w:rsidP="00492283">
      <w:pPr>
        <w:spacing w:line="276" w:lineRule="auto"/>
        <w:jc w:val="both"/>
        <w:rPr>
          <w:rFonts w:ascii="Calibri" w:hAnsi="Calibri" w:cs="Calibri"/>
          <w:sz w:val="22"/>
          <w:szCs w:val="22"/>
        </w:rPr>
      </w:pPr>
      <w:r w:rsidRPr="00492283">
        <w:rPr>
          <w:rFonts w:ascii="Calibri" w:hAnsi="Calibri" w:cs="Calibri"/>
          <w:sz w:val="22"/>
          <w:szCs w:val="22"/>
        </w:rPr>
        <w:t xml:space="preserve">α) Η αποσφράγιση των δικαιολογητικών συμμετοχής και της τεχνικής προσφοράς γίνεται την ημερομηνία και ώρα που προβλέπεται στα έγγραφα της σύμβασης ή τη σχετική πρόσκληση. Στο στάδιο αυτό τα στοιχεία των προσφορών που αποσφραγίζονται είναι </w:t>
      </w:r>
      <w:proofErr w:type="spellStart"/>
      <w:r w:rsidRPr="00492283">
        <w:rPr>
          <w:rFonts w:ascii="Calibri" w:hAnsi="Calibri" w:cs="Calibri"/>
          <w:sz w:val="22"/>
          <w:szCs w:val="22"/>
        </w:rPr>
        <w:t>προσβάσιμα</w:t>
      </w:r>
      <w:proofErr w:type="spellEnd"/>
      <w:r w:rsidRPr="00492283">
        <w:rPr>
          <w:rFonts w:ascii="Calibri" w:hAnsi="Calibri" w:cs="Calibri"/>
          <w:sz w:val="22"/>
          <w:szCs w:val="22"/>
        </w:rPr>
        <w:t xml:space="preserve"> αποκλειστικά στα μέλη του αρμόδιου γνωμοδοτικού οργάνου και στην αναθέτουσα αρχή. Το αρμόδιο όργανο προβαίνει καταρχάς στον έλεγχο των δικαιολογητικών συμμετοχής και εν συνεχεία στην αξιολόγηση και βαθμολόγηση μόνο των τεχνικών προσφορών των προσφερόντων, των οποίων τα δικαιολογητικά συμμετοχής έκρινε πλήρη, με την επιφύλαξη της παρ. 1 του άρθρου 72 περί παράλειψης προσήκουσας προσκόμισης εγγύησης συμμετοχής. Η διαδικασία αξιολόγησης ολοκληρώνεται με την καταχώριση σε πρακτικό των προσφερόντων, καθώς και των αποτελεσμάτων του ελέγχου των δικαιολογητικών συμμετοχής </w:t>
      </w:r>
      <w:r>
        <w:rPr>
          <w:rFonts w:ascii="Calibri" w:hAnsi="Calibri" w:cs="Calibri"/>
          <w:sz w:val="22"/>
          <w:szCs w:val="22"/>
        </w:rPr>
        <w:t>και των τεχνικών προσφορών.</w:t>
      </w:r>
    </w:p>
    <w:p w:rsidR="008A42A4" w:rsidRPr="00677E1A" w:rsidRDefault="00492283" w:rsidP="00677E1A">
      <w:pPr>
        <w:spacing w:line="276" w:lineRule="auto"/>
        <w:jc w:val="both"/>
        <w:rPr>
          <w:rFonts w:asciiTheme="minorHAnsi" w:hAnsiTheme="minorHAnsi" w:cstheme="minorHAnsi"/>
          <w:sz w:val="22"/>
          <w:szCs w:val="22"/>
        </w:rPr>
      </w:pPr>
      <w:r w:rsidRPr="00492283">
        <w:rPr>
          <w:rFonts w:ascii="Calibri" w:hAnsi="Calibri" w:cs="Calibri"/>
          <w:sz w:val="22"/>
          <w:szCs w:val="22"/>
        </w:rPr>
        <w:t>Τα αποτελέσματα του ελέγχου των δικαιολογητικών συμμετοχής και της αξιολόγησης των τεχνικών προσφορών επικυρώνονται με απόφαση της αναθέτουσας αρχής. Κατά της ανωτέρω απόφασης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r w:rsidRPr="00492283">
        <w:rPr>
          <w:rFonts w:ascii="Calibri" w:hAnsi="Calibri" w:cs="Calibri"/>
          <w:sz w:val="22"/>
          <w:szCs w:val="22"/>
        </w:rPr>
        <w:br/>
      </w:r>
      <w:r w:rsidRPr="00492283">
        <w:rPr>
          <w:rFonts w:asciiTheme="minorHAnsi" w:hAnsiTheme="minorHAnsi" w:cstheme="minorHAnsi"/>
          <w:color w:val="000000"/>
          <w:sz w:val="22"/>
          <w:szCs w:val="22"/>
          <w:shd w:val="clear" w:color="auto" w:fill="FFFFFF"/>
        </w:rPr>
        <w:t>Μετά από την έκδοση της ανωτέρω απόφασης, οι προσφέροντες λαμβάνουν γνώση των λοιπών συμμετεχόντων στη διαδικασία και των στοιχείων που υποβλήθηκαν από αυτούς.»</w:t>
      </w:r>
      <w:r w:rsidR="00677E1A">
        <w:rPr>
          <w:rFonts w:asciiTheme="minorHAnsi" w:hAnsiTheme="minorHAnsi" w:cstheme="minorHAnsi"/>
          <w:i/>
          <w:sz w:val="22"/>
          <w:szCs w:val="22"/>
        </w:rPr>
        <w:t xml:space="preserve">           </w:t>
      </w:r>
      <w:r w:rsidR="002D076A" w:rsidRPr="00EB1C8A">
        <w:rPr>
          <w:rFonts w:asciiTheme="minorHAnsi" w:hAnsiTheme="minorHAnsi" w:cstheme="minorHAnsi"/>
          <w:i/>
          <w:sz w:val="22"/>
          <w:szCs w:val="22"/>
        </w:rPr>
        <w:t xml:space="preserve">                  </w:t>
      </w:r>
    </w:p>
    <w:p w:rsidR="00AC1EF4" w:rsidRDefault="00AC1EF4" w:rsidP="00DB11EC">
      <w:pPr>
        <w:spacing w:before="118"/>
        <w:ind w:right="-28"/>
        <w:jc w:val="both"/>
        <w:rPr>
          <w:rFonts w:ascii="Calibri" w:hAnsi="Calibri" w:cs="Calibri"/>
          <w:sz w:val="22"/>
          <w:szCs w:val="22"/>
        </w:rPr>
      </w:pPr>
    </w:p>
    <w:p w:rsidR="00677E1A" w:rsidRDefault="002B1156" w:rsidP="00DB11EC">
      <w:pPr>
        <w:spacing w:before="118"/>
        <w:ind w:right="-28"/>
        <w:jc w:val="both"/>
        <w:rPr>
          <w:rFonts w:ascii="Calibri" w:hAnsi="Calibri" w:cs="Calibri"/>
          <w:sz w:val="22"/>
          <w:szCs w:val="22"/>
        </w:rPr>
      </w:pPr>
      <w:r w:rsidRPr="00951134">
        <w:rPr>
          <w:rFonts w:ascii="Calibri" w:hAnsi="Calibri" w:cs="Calibri"/>
          <w:sz w:val="22"/>
          <w:szCs w:val="22"/>
        </w:rPr>
        <w:t xml:space="preserve">Μετά τα παραπάνω </w:t>
      </w:r>
      <w:r w:rsidR="00656D8D" w:rsidRPr="00951134">
        <w:rPr>
          <w:rFonts w:ascii="Calibri" w:hAnsi="Calibri" w:cs="Calibri"/>
          <w:sz w:val="22"/>
          <w:szCs w:val="22"/>
        </w:rPr>
        <w:t>και λαμβάνοντας υπ’ όψιν:</w:t>
      </w:r>
    </w:p>
    <w:p w:rsidR="00F1024C" w:rsidRPr="00951134" w:rsidRDefault="00F1024C" w:rsidP="00DB11EC">
      <w:pPr>
        <w:spacing w:before="118"/>
        <w:ind w:right="-28"/>
        <w:jc w:val="both"/>
        <w:rPr>
          <w:rFonts w:ascii="Calibri" w:hAnsi="Calibri" w:cs="Calibri"/>
          <w:sz w:val="22"/>
          <w:szCs w:val="22"/>
        </w:rPr>
      </w:pPr>
    </w:p>
    <w:p w:rsidR="00D16C5E" w:rsidRPr="00D12E93" w:rsidRDefault="009B226C" w:rsidP="00F1024C">
      <w:pPr>
        <w:pStyle w:val="a8"/>
        <w:widowControl/>
        <w:numPr>
          <w:ilvl w:val="0"/>
          <w:numId w:val="34"/>
        </w:numPr>
        <w:autoSpaceDE/>
        <w:autoSpaceDN/>
        <w:spacing w:line="276" w:lineRule="auto"/>
        <w:contextualSpacing/>
      </w:pPr>
      <w:r>
        <w:t>Τ</w:t>
      </w:r>
      <w:r w:rsidR="00D16C5E" w:rsidRPr="00D12E93">
        <w:t xml:space="preserve">ις διατάξεις του Ν.4412/2016, </w:t>
      </w:r>
      <w:r w:rsidR="00907C16" w:rsidRPr="00D12E93">
        <w:t>όπως τροποποιήθηκαν και ισχύουν</w:t>
      </w:r>
    </w:p>
    <w:p w:rsidR="00656D8D" w:rsidRPr="00D12E93" w:rsidRDefault="009B226C" w:rsidP="00F1024C">
      <w:pPr>
        <w:pStyle w:val="a8"/>
        <w:widowControl/>
        <w:numPr>
          <w:ilvl w:val="0"/>
          <w:numId w:val="34"/>
        </w:numPr>
        <w:autoSpaceDE/>
        <w:autoSpaceDN/>
        <w:spacing w:line="276" w:lineRule="auto"/>
        <w:contextualSpacing/>
      </w:pPr>
      <w:r>
        <w:t>Τ</w:t>
      </w:r>
      <w:r w:rsidR="00D16C5E" w:rsidRPr="00D12E93">
        <w:t xml:space="preserve">ους όρους </w:t>
      </w:r>
      <w:r w:rsidR="00656D8D" w:rsidRPr="00D12E93">
        <w:t>τη</w:t>
      </w:r>
      <w:r w:rsidR="00D16C5E" w:rsidRPr="00D12E93">
        <w:t>ς</w:t>
      </w:r>
      <w:r w:rsidR="00656D8D" w:rsidRPr="00D12E93">
        <w:t xml:space="preserve"> </w:t>
      </w:r>
      <w:proofErr w:type="spellStart"/>
      <w:r w:rsidR="00656D8D" w:rsidRPr="00D12E93">
        <w:t>αριθμ</w:t>
      </w:r>
      <w:proofErr w:type="spellEnd"/>
      <w:r w:rsidR="00656D8D" w:rsidRPr="00D12E93">
        <w:t xml:space="preserve">. </w:t>
      </w:r>
      <w:proofErr w:type="spellStart"/>
      <w:r w:rsidR="00656D8D" w:rsidRPr="00D12E93">
        <w:t>πρωτ</w:t>
      </w:r>
      <w:proofErr w:type="spellEnd"/>
      <w:r w:rsidR="00656D8D" w:rsidRPr="00D12E93">
        <w:t>.</w:t>
      </w:r>
      <w:r w:rsidR="00492283">
        <w:t>:</w:t>
      </w:r>
      <w:r w:rsidR="009B342D" w:rsidRPr="00D12E93">
        <w:rPr>
          <w:rFonts w:ascii="Arial" w:eastAsia="Times New Roman" w:hAnsi="Arial" w:cs="Arial"/>
          <w:color w:val="000000"/>
          <w:sz w:val="20"/>
          <w:szCs w:val="20"/>
          <w:lang w:bidi="ar-SA"/>
        </w:rPr>
        <w:t xml:space="preserve"> </w:t>
      </w:r>
      <w:r w:rsidR="00492283" w:rsidRPr="00492283">
        <w:rPr>
          <w:rFonts w:ascii="Arial" w:eastAsia="Times New Roman" w:hAnsi="Arial" w:cs="Arial"/>
          <w:color w:val="000000"/>
          <w:sz w:val="20"/>
          <w:szCs w:val="20"/>
          <w:lang w:bidi="ar-SA"/>
        </w:rPr>
        <w:t>26841/08-07-2022</w:t>
      </w:r>
      <w:r w:rsidR="00492283" w:rsidRPr="00492283">
        <w:rPr>
          <w:rFonts w:ascii="Arial" w:eastAsia="Times New Roman" w:hAnsi="Arial" w:cs="Arial"/>
          <w:b/>
          <w:color w:val="000000"/>
          <w:sz w:val="20"/>
          <w:szCs w:val="20"/>
          <w:lang w:bidi="ar-SA"/>
        </w:rPr>
        <w:t xml:space="preserve"> </w:t>
      </w:r>
      <w:r w:rsidR="00656D8D" w:rsidRPr="00D12E93">
        <w:t xml:space="preserve"> Διακήρυξη</w:t>
      </w:r>
      <w:r w:rsidR="00D16C5E" w:rsidRPr="00D12E93">
        <w:t>ς</w:t>
      </w:r>
      <w:r w:rsidR="00784F6E" w:rsidRPr="00D12E93">
        <w:t xml:space="preserve"> </w:t>
      </w:r>
    </w:p>
    <w:p w:rsidR="00301D4A" w:rsidRPr="00D12E93" w:rsidRDefault="00301D4A" w:rsidP="00F1024C">
      <w:pPr>
        <w:pStyle w:val="a8"/>
        <w:widowControl/>
        <w:numPr>
          <w:ilvl w:val="0"/>
          <w:numId w:val="34"/>
        </w:numPr>
        <w:autoSpaceDE/>
        <w:autoSpaceDN/>
        <w:spacing w:line="276" w:lineRule="auto"/>
        <w:contextualSpacing/>
      </w:pPr>
      <w:r w:rsidRPr="00D12E93">
        <w:lastRenderedPageBreak/>
        <w:t>Τις διατάξεις των  παρ. 1στ i &amp; 1ζ του άρθρου 72 του Ν. 3852/2010, όπως αντικαταστάθηκε και ισχύει</w:t>
      </w:r>
    </w:p>
    <w:p w:rsidR="00656D8D" w:rsidRPr="00D12E93" w:rsidRDefault="009B226C" w:rsidP="00F1024C">
      <w:pPr>
        <w:pStyle w:val="a8"/>
        <w:numPr>
          <w:ilvl w:val="0"/>
          <w:numId w:val="34"/>
        </w:numPr>
        <w:spacing w:line="276" w:lineRule="auto"/>
        <w:contextualSpacing/>
      </w:pPr>
      <w:r>
        <w:t>Τ</w:t>
      </w:r>
      <w:r w:rsidR="00656D8D" w:rsidRPr="00D12E93">
        <w:t xml:space="preserve">ο </w:t>
      </w:r>
      <w:r w:rsidR="00492283">
        <w:t xml:space="preserve">από </w:t>
      </w:r>
      <w:r w:rsidR="00812129">
        <w:t>30</w:t>
      </w:r>
      <w:r w:rsidR="00492283">
        <w:t>-09</w:t>
      </w:r>
      <w:r w:rsidR="009B342D" w:rsidRPr="00D12E93">
        <w:t xml:space="preserve">-2022 </w:t>
      </w:r>
      <w:r w:rsidR="00656D8D" w:rsidRPr="00D12E93">
        <w:t>1</w:t>
      </w:r>
      <w:r w:rsidR="00656D8D" w:rsidRPr="00D12E93">
        <w:rPr>
          <w:vertAlign w:val="superscript"/>
        </w:rPr>
        <w:t>ο</w:t>
      </w:r>
      <w:r w:rsidR="00656D8D" w:rsidRPr="00D12E93">
        <w:t xml:space="preserve"> Πρακτικό</w:t>
      </w:r>
      <w:r w:rsidR="00356EFC" w:rsidRPr="00D12E93">
        <w:t xml:space="preserve"> διενέργειας</w:t>
      </w:r>
      <w:r w:rsidR="00D16C5E" w:rsidRPr="00D12E93">
        <w:t xml:space="preserve"> διαγωνισμού</w:t>
      </w:r>
      <w:r w:rsidR="005E57E7" w:rsidRPr="00D12E93">
        <w:t xml:space="preserve"> ηλεκτρονικής αποσφράγισης και αξιολόγησης τεχνικών προσφορών της επιτροπής διαγωνισμού</w:t>
      </w:r>
    </w:p>
    <w:p w:rsidR="00481723" w:rsidRPr="00D12E93" w:rsidRDefault="009B226C" w:rsidP="00F1024C">
      <w:pPr>
        <w:pStyle w:val="a8"/>
        <w:widowControl/>
        <w:numPr>
          <w:ilvl w:val="0"/>
          <w:numId w:val="34"/>
        </w:numPr>
        <w:autoSpaceDE/>
        <w:autoSpaceDN/>
        <w:spacing w:line="276" w:lineRule="auto"/>
        <w:contextualSpacing/>
        <w:jc w:val="both"/>
      </w:pPr>
      <w:r>
        <w:t>Τ</w:t>
      </w:r>
      <w:r w:rsidR="00FB0930" w:rsidRPr="00D12E93">
        <w:t xml:space="preserve">ις </w:t>
      </w:r>
      <w:r w:rsidR="00481723" w:rsidRPr="00D12E93">
        <w:t xml:space="preserve"> προσφορ</w:t>
      </w:r>
      <w:r w:rsidR="00FB0930" w:rsidRPr="00D12E93">
        <w:t xml:space="preserve">ές </w:t>
      </w:r>
      <w:r w:rsidR="00481723" w:rsidRPr="00D12E93">
        <w:t xml:space="preserve"> που υποβλήθηκ</w:t>
      </w:r>
      <w:r w:rsidR="00FB0930" w:rsidRPr="00D12E93">
        <w:t>αν</w:t>
      </w:r>
      <w:r w:rsidR="00481723" w:rsidRPr="00D12E93">
        <w:t xml:space="preserve"> και τα λοιπά στοιχεία του φακέλου</w:t>
      </w:r>
    </w:p>
    <w:p w:rsidR="00492283" w:rsidRDefault="00492283" w:rsidP="00F1024C">
      <w:pPr>
        <w:pStyle w:val="a8"/>
        <w:numPr>
          <w:ilvl w:val="0"/>
          <w:numId w:val="34"/>
        </w:numPr>
        <w:spacing w:before="40" w:line="276" w:lineRule="auto"/>
        <w:contextualSpacing/>
        <w:jc w:val="both"/>
      </w:pPr>
      <w:r>
        <w:t xml:space="preserve">Την </w:t>
      </w:r>
      <w:proofErr w:type="spellStart"/>
      <w:r>
        <w:t>υπ΄αριθ</w:t>
      </w:r>
      <w:proofErr w:type="spellEnd"/>
      <w:r>
        <w:t xml:space="preserve">. 24351/23-06-2022 </w:t>
      </w:r>
      <w:r w:rsidR="00FB0930" w:rsidRPr="00D12E93">
        <w:t xml:space="preserve"> Απόφαση ανάληψης υποχρέωσης.</w:t>
      </w:r>
    </w:p>
    <w:p w:rsidR="00481723" w:rsidRPr="00951134" w:rsidRDefault="00D12E93" w:rsidP="00F1024C">
      <w:pPr>
        <w:pStyle w:val="a8"/>
        <w:widowControl/>
        <w:numPr>
          <w:ilvl w:val="0"/>
          <w:numId w:val="34"/>
        </w:numPr>
        <w:autoSpaceDE/>
        <w:autoSpaceDN/>
        <w:spacing w:before="40" w:line="276" w:lineRule="auto"/>
        <w:contextualSpacing/>
        <w:jc w:val="both"/>
      </w:pPr>
      <w:r>
        <w:t>Τ</w:t>
      </w:r>
      <w:r w:rsidR="00481723" w:rsidRPr="00D12E93">
        <w:t>ην βε</w:t>
      </w:r>
      <w:r w:rsidR="00656D8D" w:rsidRPr="00D12E93">
        <w:t>βαίωση του Προϊσταμένου της Οικονομικής Υπηρεσίας, επί τ</w:t>
      </w:r>
      <w:r w:rsidR="001E49C4" w:rsidRPr="00D12E93">
        <w:t>ων</w:t>
      </w:r>
      <w:r w:rsidR="00137B70" w:rsidRPr="00D12E93">
        <w:t xml:space="preserve"> ανωτέρω απ</w:t>
      </w:r>
      <w:r w:rsidR="00FA61C8" w:rsidRPr="00D12E93">
        <w:t>ό</w:t>
      </w:r>
      <w:r w:rsidR="00137B70" w:rsidRPr="00D12E93">
        <w:t>φ</w:t>
      </w:r>
      <w:r w:rsidR="001E49C4" w:rsidRPr="00D12E93">
        <w:t>ασεων</w:t>
      </w:r>
      <w:r w:rsidR="00656D8D" w:rsidRPr="00951134">
        <w:t xml:space="preserve">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w:t>
      </w:r>
      <w:r w:rsidR="00907C16">
        <w:t>εύσεων της αντίστοιχης πίστωσης</w:t>
      </w:r>
    </w:p>
    <w:p w:rsidR="007D6EBB" w:rsidRDefault="00656D8D" w:rsidP="00744FC9">
      <w:pPr>
        <w:ind w:right="-28"/>
        <w:jc w:val="both"/>
        <w:rPr>
          <w:rFonts w:ascii="Calibri" w:hAnsi="Calibri" w:cs="Calibri"/>
          <w:sz w:val="22"/>
        </w:rPr>
      </w:pPr>
      <w:r>
        <w:rPr>
          <w:rFonts w:ascii="Calibri" w:hAnsi="Calibri" w:cs="Calibri"/>
          <w:sz w:val="22"/>
        </w:rPr>
        <w:t xml:space="preserve">        </w:t>
      </w:r>
      <w:r w:rsidR="005E5FF4">
        <w:rPr>
          <w:rFonts w:ascii="Calibri" w:hAnsi="Calibri" w:cs="Calibri"/>
          <w:sz w:val="22"/>
        </w:rPr>
        <w:t xml:space="preserve">    </w:t>
      </w:r>
      <w:r>
        <w:rPr>
          <w:rFonts w:ascii="Calibri" w:hAnsi="Calibri" w:cs="Calibri"/>
          <w:sz w:val="22"/>
        </w:rPr>
        <w:t xml:space="preserve"> </w:t>
      </w:r>
      <w:r w:rsidR="002B1156" w:rsidRPr="009C6F41">
        <w:rPr>
          <w:rFonts w:ascii="Calibri" w:hAnsi="Calibri" w:cs="Calibri"/>
          <w:sz w:val="22"/>
        </w:rPr>
        <w:t>τίθεται υπ</w:t>
      </w:r>
      <w:r w:rsidR="00753C71">
        <w:rPr>
          <w:rFonts w:ascii="Calibri" w:hAnsi="Calibri" w:cs="Calibri"/>
          <w:sz w:val="22"/>
        </w:rPr>
        <w:t>’ ό</w:t>
      </w:r>
      <w:r w:rsidR="002B1156" w:rsidRPr="009C6F41">
        <w:rPr>
          <w:rFonts w:ascii="Calibri" w:hAnsi="Calibri" w:cs="Calibri"/>
          <w:sz w:val="22"/>
        </w:rPr>
        <w:t>ψ</w:t>
      </w:r>
      <w:r w:rsidR="00753C71">
        <w:rPr>
          <w:rFonts w:ascii="Calibri" w:hAnsi="Calibri" w:cs="Calibri"/>
          <w:sz w:val="22"/>
        </w:rPr>
        <w:t>ιν</w:t>
      </w:r>
      <w:r w:rsidR="002B1156" w:rsidRPr="009C6F41">
        <w:rPr>
          <w:rFonts w:ascii="Calibri" w:hAnsi="Calibri" w:cs="Calibri"/>
          <w:sz w:val="22"/>
        </w:rPr>
        <w:t xml:space="preserve"> της Οικονομικής Επιτροπής</w:t>
      </w:r>
      <w:r w:rsidR="00292357">
        <w:rPr>
          <w:rFonts w:ascii="Calibri" w:hAnsi="Calibri" w:cs="Calibri"/>
          <w:sz w:val="22"/>
        </w:rPr>
        <w:t xml:space="preserve"> </w:t>
      </w:r>
      <w:r w:rsidR="007B2663">
        <w:rPr>
          <w:rFonts w:ascii="Calibri" w:hAnsi="Calibri" w:cs="Calibri"/>
          <w:sz w:val="22"/>
        </w:rPr>
        <w:t>το</w:t>
      </w:r>
      <w:r w:rsidR="00635654" w:rsidRPr="009C6F41">
        <w:rPr>
          <w:rFonts w:ascii="Calibri" w:hAnsi="Calibri" w:cs="Calibri"/>
          <w:sz w:val="22"/>
        </w:rPr>
        <w:t xml:space="preserve"> </w:t>
      </w:r>
      <w:r w:rsidR="00AF1B1D" w:rsidRPr="00DC4B31">
        <w:rPr>
          <w:rFonts w:ascii="Calibri" w:hAnsi="Calibri" w:cs="Calibri"/>
          <w:sz w:val="22"/>
        </w:rPr>
        <w:t>1</w:t>
      </w:r>
      <w:r w:rsidR="00AF1B1D" w:rsidRPr="00DC4B31">
        <w:rPr>
          <w:rFonts w:ascii="Calibri" w:hAnsi="Calibri" w:cs="Calibri"/>
          <w:sz w:val="22"/>
          <w:vertAlign w:val="superscript"/>
        </w:rPr>
        <w:t>ο</w:t>
      </w:r>
      <w:r w:rsidR="00AF1B1D" w:rsidRPr="00DC4B31">
        <w:rPr>
          <w:rFonts w:ascii="Calibri" w:hAnsi="Calibri" w:cs="Calibri"/>
          <w:sz w:val="22"/>
        </w:rPr>
        <w:t xml:space="preserve"> </w:t>
      </w:r>
      <w:r w:rsidR="000F73AE" w:rsidRPr="00DC4B31">
        <w:rPr>
          <w:rFonts w:ascii="Calibri" w:hAnsi="Calibri" w:cs="Calibri"/>
          <w:sz w:val="22"/>
        </w:rPr>
        <w:t>Π</w:t>
      </w:r>
      <w:r w:rsidR="003D5675" w:rsidRPr="00DC4B31">
        <w:rPr>
          <w:rFonts w:ascii="Calibri" w:hAnsi="Calibri" w:cs="Calibri"/>
          <w:sz w:val="22"/>
        </w:rPr>
        <w:t>ρακτικό</w:t>
      </w:r>
      <w:r w:rsidR="003D5675" w:rsidRPr="009C6F41">
        <w:rPr>
          <w:rFonts w:ascii="Calibri" w:hAnsi="Calibri" w:cs="Calibri"/>
          <w:sz w:val="22"/>
        </w:rPr>
        <w:t xml:space="preserve"> </w:t>
      </w:r>
      <w:r w:rsidR="009E1BDF" w:rsidRPr="009E1BDF">
        <w:rPr>
          <w:rFonts w:ascii="Calibri" w:hAnsi="Calibri" w:cs="Calibri"/>
          <w:sz w:val="22"/>
        </w:rPr>
        <w:t xml:space="preserve">διενέργειας </w:t>
      </w:r>
      <w:r w:rsidR="004A2608">
        <w:rPr>
          <w:rFonts w:ascii="Calibri" w:hAnsi="Calibri" w:cs="Calibri"/>
          <w:sz w:val="22"/>
        </w:rPr>
        <w:t xml:space="preserve"> </w:t>
      </w:r>
      <w:r w:rsidR="005E5FF4">
        <w:rPr>
          <w:rFonts w:ascii="Calibri" w:hAnsi="Calibri" w:cs="Calibri"/>
          <w:sz w:val="22"/>
        </w:rPr>
        <w:t>ηλεκτρονικού ανοικτού</w:t>
      </w:r>
      <w:r w:rsidR="00DA01CA">
        <w:rPr>
          <w:rFonts w:ascii="Calibri" w:hAnsi="Calibri" w:cs="Calibri"/>
          <w:sz w:val="22"/>
        </w:rPr>
        <w:t xml:space="preserve"> διεθνούς</w:t>
      </w:r>
      <w:r w:rsidR="005E5FF4">
        <w:rPr>
          <w:rFonts w:ascii="Calibri" w:hAnsi="Calibri" w:cs="Calibri"/>
          <w:sz w:val="22"/>
        </w:rPr>
        <w:t xml:space="preserve"> </w:t>
      </w:r>
      <w:r w:rsidR="009E1BDF" w:rsidRPr="009E1BDF">
        <w:rPr>
          <w:rFonts w:ascii="Calibri" w:hAnsi="Calibri" w:cs="Calibri"/>
          <w:sz w:val="22"/>
        </w:rPr>
        <w:t>διαγωνισμού</w:t>
      </w:r>
      <w:r w:rsidR="00336233" w:rsidRPr="009C6F41">
        <w:rPr>
          <w:rFonts w:ascii="Calibri" w:hAnsi="Calibri" w:cs="Calibri"/>
          <w:sz w:val="22"/>
        </w:rPr>
        <w:t xml:space="preserve">, </w:t>
      </w:r>
      <w:r w:rsidR="007D0DA2" w:rsidRPr="009C6F41">
        <w:rPr>
          <w:rFonts w:ascii="Calibri" w:hAnsi="Calibri" w:cs="Calibri"/>
          <w:sz w:val="22"/>
        </w:rPr>
        <w:t>που αφορ</w:t>
      </w:r>
      <w:r w:rsidR="009F1CF5">
        <w:rPr>
          <w:rFonts w:ascii="Calibri" w:hAnsi="Calibri" w:cs="Calibri"/>
          <w:sz w:val="22"/>
        </w:rPr>
        <w:t>ά</w:t>
      </w:r>
      <w:r w:rsidR="00FA66C6" w:rsidRPr="009C6F41">
        <w:rPr>
          <w:rFonts w:ascii="Calibri" w:hAnsi="Calibri" w:cs="Calibri"/>
          <w:sz w:val="22"/>
        </w:rPr>
        <w:t xml:space="preserve"> στην προμήθεια</w:t>
      </w:r>
      <w:r w:rsidR="00812129">
        <w:rPr>
          <w:rFonts w:ascii="Calibri" w:hAnsi="Calibri" w:cs="Calibri"/>
          <w:sz w:val="22"/>
        </w:rPr>
        <w:t xml:space="preserve"> </w:t>
      </w:r>
      <w:r w:rsidR="00812129" w:rsidRPr="00812129">
        <w:rPr>
          <w:rFonts w:ascii="Calibri" w:hAnsi="Calibri" w:cs="Calibri"/>
          <w:sz w:val="22"/>
        </w:rPr>
        <w:t xml:space="preserve">«ΠΡΟΜΗΘΕΙΑ ΜΙΚΡΩΝ ΛΕΩΦΟΡΕΙΩΝ ΓΙΑ ΤΗ ΜΕΤΑΦΟΡΑ ΝΗΠΙΩΝ»  </w:t>
      </w:r>
      <w:r w:rsidR="009C224E" w:rsidRPr="009C6F41">
        <w:rPr>
          <w:rFonts w:ascii="Calibri" w:hAnsi="Calibri" w:cs="Calibri"/>
          <w:sz w:val="22"/>
        </w:rPr>
        <w:t>και προτεί</w:t>
      </w:r>
      <w:r w:rsidR="002B1156" w:rsidRPr="009C6F41">
        <w:rPr>
          <w:rFonts w:ascii="Calibri" w:hAnsi="Calibri" w:cs="Calibri"/>
          <w:sz w:val="22"/>
        </w:rPr>
        <w:t>νεται,</w:t>
      </w:r>
      <w:r w:rsidR="00601460">
        <w:rPr>
          <w:rFonts w:ascii="Calibri" w:hAnsi="Calibri" w:cs="Calibri"/>
          <w:sz w:val="22"/>
        </w:rPr>
        <w:t xml:space="preserve"> </w:t>
      </w:r>
    </w:p>
    <w:p w:rsidR="00F1024C" w:rsidRDefault="00F1024C" w:rsidP="00677E1A">
      <w:pPr>
        <w:spacing w:before="120" w:after="120"/>
        <w:ind w:right="-28"/>
        <w:jc w:val="center"/>
        <w:rPr>
          <w:rFonts w:ascii="Calibri" w:hAnsi="Calibri" w:cs="Calibri"/>
          <w:sz w:val="22"/>
          <w:szCs w:val="22"/>
          <w:u w:val="single"/>
        </w:rPr>
      </w:pPr>
    </w:p>
    <w:p w:rsidR="00677E1A" w:rsidRPr="00677E1A" w:rsidRDefault="002B1156" w:rsidP="00677E1A">
      <w:pPr>
        <w:spacing w:before="120" w:after="120"/>
        <w:ind w:right="-28"/>
        <w:jc w:val="center"/>
        <w:rPr>
          <w:rFonts w:ascii="Calibri" w:hAnsi="Calibri" w:cs="Calibri"/>
          <w:sz w:val="22"/>
          <w:szCs w:val="22"/>
          <w:u w:val="single"/>
        </w:rPr>
      </w:pPr>
      <w:r w:rsidRPr="00656D8D">
        <w:rPr>
          <w:rFonts w:ascii="Calibri" w:hAnsi="Calibri" w:cs="Calibri"/>
          <w:sz w:val="22"/>
          <w:szCs w:val="22"/>
          <w:u w:val="single"/>
        </w:rPr>
        <w:t>η λήψη</w:t>
      </w:r>
      <w:r w:rsidR="004C7323">
        <w:rPr>
          <w:rFonts w:ascii="Calibri" w:hAnsi="Calibri" w:cs="Calibri"/>
          <w:sz w:val="22"/>
          <w:szCs w:val="22"/>
          <w:u w:val="single"/>
        </w:rPr>
        <w:t xml:space="preserve"> απόφασης για</w:t>
      </w:r>
    </w:p>
    <w:p w:rsidR="00AC1EF4" w:rsidRDefault="00AC1EF4" w:rsidP="004C7323">
      <w:pPr>
        <w:spacing w:line="276" w:lineRule="auto"/>
        <w:jc w:val="both"/>
        <w:rPr>
          <w:rFonts w:asciiTheme="minorHAnsi" w:eastAsia="SimSun" w:hAnsiTheme="minorHAnsi" w:cstheme="minorHAnsi"/>
          <w:snapToGrid w:val="0"/>
          <w:sz w:val="22"/>
          <w:szCs w:val="22"/>
          <w:lang w:eastAsia="zh-CN"/>
        </w:rPr>
      </w:pPr>
    </w:p>
    <w:p w:rsidR="00AC1EF4" w:rsidRDefault="006C6F16" w:rsidP="00F1024C">
      <w:pPr>
        <w:spacing w:line="276" w:lineRule="auto"/>
        <w:jc w:val="both"/>
        <w:rPr>
          <w:rFonts w:asciiTheme="minorHAnsi" w:eastAsia="SimSun" w:hAnsiTheme="minorHAnsi" w:cstheme="minorHAnsi"/>
          <w:snapToGrid w:val="0"/>
          <w:sz w:val="22"/>
          <w:szCs w:val="22"/>
          <w:lang w:eastAsia="zh-CN"/>
        </w:rPr>
      </w:pPr>
      <w:r w:rsidRPr="00902748">
        <w:rPr>
          <w:rFonts w:asciiTheme="minorHAnsi" w:eastAsia="SimSun" w:hAnsiTheme="minorHAnsi" w:cstheme="minorHAnsi"/>
          <w:snapToGrid w:val="0"/>
          <w:sz w:val="22"/>
          <w:szCs w:val="22"/>
          <w:lang w:eastAsia="zh-CN"/>
        </w:rPr>
        <w:t>1.</w:t>
      </w:r>
      <w:r w:rsidR="004C7323" w:rsidRPr="00902748">
        <w:rPr>
          <w:rFonts w:asciiTheme="minorHAnsi" w:eastAsia="SimSun" w:hAnsiTheme="minorHAnsi" w:cstheme="minorHAnsi"/>
          <w:snapToGrid w:val="0"/>
          <w:sz w:val="22"/>
          <w:szCs w:val="22"/>
          <w:lang w:eastAsia="zh-CN"/>
        </w:rPr>
        <w:t>Την έγκριση του από 30-09-2022  πρακτικού ηλεκτρονικής αποσφράγισης, αξιολόγησης και βαθμολόγησης των τεχνικών προσφορών της επιτροπής διαγωνισμού.</w:t>
      </w:r>
    </w:p>
    <w:p w:rsidR="00F1024C" w:rsidRPr="00F1024C" w:rsidRDefault="00F1024C" w:rsidP="00F1024C">
      <w:pPr>
        <w:spacing w:line="276" w:lineRule="auto"/>
        <w:jc w:val="both"/>
        <w:rPr>
          <w:rFonts w:asciiTheme="minorHAnsi" w:eastAsia="SimSun" w:hAnsiTheme="minorHAnsi" w:cstheme="minorHAnsi"/>
          <w:snapToGrid w:val="0"/>
          <w:sz w:val="22"/>
          <w:szCs w:val="22"/>
          <w:lang w:eastAsia="zh-CN"/>
        </w:rPr>
      </w:pPr>
    </w:p>
    <w:p w:rsidR="006C6F16" w:rsidRPr="00902748" w:rsidRDefault="006C6F16" w:rsidP="006C6F16">
      <w:pPr>
        <w:widowControl w:val="0"/>
        <w:autoSpaceDE w:val="0"/>
        <w:autoSpaceDN w:val="0"/>
        <w:spacing w:before="176" w:line="237" w:lineRule="auto"/>
        <w:ind w:right="226"/>
        <w:jc w:val="both"/>
        <w:rPr>
          <w:rFonts w:ascii="Calibri" w:eastAsia="Calibri" w:hAnsi="Calibri" w:cs="Calibri"/>
          <w:sz w:val="22"/>
          <w:szCs w:val="22"/>
          <w:lang w:eastAsia="en-US"/>
        </w:rPr>
      </w:pPr>
      <w:r w:rsidRPr="00902748">
        <w:rPr>
          <w:rFonts w:ascii="Calibri" w:eastAsia="Calibri" w:hAnsi="Calibri" w:cs="Calibri"/>
          <w:sz w:val="22"/>
          <w:szCs w:val="22"/>
          <w:lang w:eastAsia="en-US"/>
        </w:rPr>
        <w:t>2.</w:t>
      </w:r>
      <w:r w:rsidRPr="006C6F16">
        <w:rPr>
          <w:rFonts w:ascii="Calibri" w:eastAsia="Calibri" w:hAnsi="Calibri" w:cs="Calibri"/>
          <w:sz w:val="22"/>
          <w:szCs w:val="22"/>
          <w:lang w:eastAsia="en-US"/>
        </w:rPr>
        <w:t>Την αποδοχή της προσφοράς που υπέβαλλε ο οικονομικός φορέας «</w:t>
      </w:r>
      <w:proofErr w:type="spellStart"/>
      <w:r w:rsidRPr="006C6F16">
        <w:rPr>
          <w:rFonts w:ascii="Calibri" w:eastAsia="Calibri" w:hAnsi="Calibri" w:cs="Calibri"/>
          <w:sz w:val="22"/>
          <w:szCs w:val="22"/>
          <w:lang w:val="en-US" w:eastAsia="en-US"/>
        </w:rPr>
        <w:t>ErmisBus</w:t>
      </w:r>
      <w:proofErr w:type="spellEnd"/>
      <w:r w:rsidRPr="006C6F16">
        <w:rPr>
          <w:rFonts w:ascii="Calibri" w:eastAsia="Calibri" w:hAnsi="Calibri" w:cs="Calibri"/>
          <w:sz w:val="22"/>
          <w:szCs w:val="22"/>
          <w:lang w:eastAsia="en-US"/>
        </w:rPr>
        <w:t xml:space="preserve"> - Δ.ΜΙΧΑΛΟΠΟΥΛΟΣ ΜΕΤΑΛΛΙΚΑ ΑΜΑΞΩΜΑΤΑ ΜΟΝΟΠΡΟΣΩΠΗ Ε.Π.Ε.» , καθώς είναι σύμφωνη με τους όρους της διακήρυξης και τις τεχνικές προδιαγραφές και η τεχνική του προσφορά έλαβε συνολική σταθμισμένη βαθμολογία τεχνικής προσφοράς 107,95.</w:t>
      </w:r>
    </w:p>
    <w:p w:rsidR="006C6F16" w:rsidRPr="006C6F16" w:rsidRDefault="006C6F16" w:rsidP="006C6F16">
      <w:pPr>
        <w:widowControl w:val="0"/>
        <w:autoSpaceDE w:val="0"/>
        <w:autoSpaceDN w:val="0"/>
        <w:spacing w:before="176" w:line="237" w:lineRule="auto"/>
        <w:ind w:right="226"/>
        <w:jc w:val="both"/>
        <w:rPr>
          <w:rFonts w:ascii="Calibri" w:eastAsia="Calibri" w:hAnsi="Calibri" w:cs="Calibri"/>
          <w:sz w:val="22"/>
          <w:szCs w:val="22"/>
          <w:lang w:eastAsia="en-US"/>
        </w:rPr>
      </w:pPr>
      <w:r w:rsidRPr="006C6F16">
        <w:rPr>
          <w:rFonts w:ascii="Calibri" w:eastAsia="Calibri" w:hAnsi="Calibri" w:cs="Calibri"/>
          <w:sz w:val="22"/>
          <w:szCs w:val="22"/>
          <w:lang w:eastAsia="en-US"/>
        </w:rPr>
        <w:t xml:space="preserve"> Την συμμετοχή στο επόμενο στάδιο του ηλεκτρονικού διαγωνισμού που αφορά στο άνοιγμα των Οικονομικών Προσφορών, του οικονομικού φορέα «</w:t>
      </w:r>
      <w:proofErr w:type="spellStart"/>
      <w:r w:rsidRPr="006C6F16">
        <w:rPr>
          <w:rFonts w:ascii="Calibri" w:eastAsia="Calibri" w:hAnsi="Calibri" w:cs="Calibri"/>
          <w:sz w:val="22"/>
          <w:szCs w:val="22"/>
          <w:lang w:val="en-US" w:eastAsia="en-US"/>
        </w:rPr>
        <w:t>ErmisBus</w:t>
      </w:r>
      <w:proofErr w:type="spellEnd"/>
      <w:r w:rsidRPr="006C6F16">
        <w:rPr>
          <w:rFonts w:ascii="Calibri" w:eastAsia="Calibri" w:hAnsi="Calibri" w:cs="Calibri"/>
          <w:sz w:val="22"/>
          <w:szCs w:val="22"/>
          <w:lang w:eastAsia="en-US"/>
        </w:rPr>
        <w:t xml:space="preserve"> - Δ.ΜΙΧΑΛΟΠΟΥΛΟΣ ΜΕΤΑΛΛΙΚΑ ΑΜΑΞΩΜΑΤΑ ΜΟΝΟΠΡΟΣΩΠΗ Ε.Π.Ε.»</w:t>
      </w:r>
    </w:p>
    <w:p w:rsidR="00AC1EF4" w:rsidRDefault="00AC1EF4" w:rsidP="006C6F16">
      <w:pPr>
        <w:widowControl w:val="0"/>
        <w:autoSpaceDE w:val="0"/>
        <w:autoSpaceDN w:val="0"/>
        <w:spacing w:before="122" w:line="237" w:lineRule="auto"/>
        <w:ind w:right="226"/>
        <w:jc w:val="both"/>
        <w:rPr>
          <w:rFonts w:ascii="Calibri" w:eastAsia="Calibri" w:hAnsi="Calibri" w:cs="Calibri"/>
          <w:sz w:val="22"/>
          <w:szCs w:val="22"/>
          <w:lang w:eastAsia="en-US"/>
        </w:rPr>
      </w:pPr>
    </w:p>
    <w:p w:rsidR="006C6F16" w:rsidRPr="006C6F16" w:rsidRDefault="006C6F16" w:rsidP="006C6F16">
      <w:pPr>
        <w:widowControl w:val="0"/>
        <w:autoSpaceDE w:val="0"/>
        <w:autoSpaceDN w:val="0"/>
        <w:spacing w:before="122" w:line="237" w:lineRule="auto"/>
        <w:ind w:right="226"/>
        <w:jc w:val="both"/>
        <w:rPr>
          <w:rFonts w:ascii="Calibri" w:eastAsia="Calibri" w:hAnsi="Calibri" w:cs="Calibri"/>
          <w:sz w:val="22"/>
          <w:szCs w:val="22"/>
          <w:lang w:eastAsia="en-US"/>
        </w:rPr>
      </w:pPr>
      <w:r w:rsidRPr="00902748">
        <w:rPr>
          <w:rFonts w:ascii="Calibri" w:eastAsia="Calibri" w:hAnsi="Calibri" w:cs="Calibri"/>
          <w:sz w:val="22"/>
          <w:szCs w:val="22"/>
          <w:lang w:eastAsia="en-US"/>
        </w:rPr>
        <w:t>3.</w:t>
      </w:r>
      <w:r w:rsidRPr="006C6F16">
        <w:rPr>
          <w:rFonts w:ascii="Calibri" w:eastAsia="Calibri" w:hAnsi="Calibri" w:cs="Calibri"/>
          <w:sz w:val="22"/>
          <w:szCs w:val="22"/>
          <w:lang w:eastAsia="en-US"/>
        </w:rPr>
        <w:t>Την αποδοχή της προσφοράς που υπέβαλλε ο οικονομικός φορέας «ΠΑΥΛΟΣ Ι. ΚΟΝΤΕΛΛΗΣ ΑΕΒΕ</w:t>
      </w:r>
      <w:r w:rsidR="00E01974">
        <w:rPr>
          <w:rFonts w:ascii="Calibri" w:eastAsia="Calibri" w:hAnsi="Calibri" w:cs="Calibri"/>
          <w:sz w:val="22"/>
          <w:szCs w:val="22"/>
          <w:lang w:eastAsia="en-US"/>
        </w:rPr>
        <w:t xml:space="preserve">», </w:t>
      </w:r>
      <w:r w:rsidRPr="006C6F16">
        <w:rPr>
          <w:rFonts w:ascii="Calibri" w:eastAsia="Calibri" w:hAnsi="Calibri" w:cs="Calibri"/>
          <w:sz w:val="22"/>
          <w:szCs w:val="22"/>
          <w:lang w:eastAsia="en-US"/>
        </w:rPr>
        <w:t>καθώς είναι σύμφωνη με τους όρους της διακήρυξης και τις τεχνικές προδιαγραφές και η τεχνική του προσφορά έλαβε συνολική σταθμισμένη βαθμολογία τεχνικής προσφοράς 105,03.</w:t>
      </w:r>
    </w:p>
    <w:p w:rsidR="00677E1A" w:rsidRPr="00677E1A" w:rsidRDefault="006C6F16" w:rsidP="00677E1A">
      <w:pPr>
        <w:widowControl w:val="0"/>
        <w:autoSpaceDE w:val="0"/>
        <w:autoSpaceDN w:val="0"/>
        <w:spacing w:before="122" w:after="120"/>
        <w:ind w:right="228"/>
        <w:jc w:val="both"/>
        <w:rPr>
          <w:rFonts w:ascii="Calibri" w:eastAsia="Calibri" w:hAnsi="Calibri" w:cs="Calibri"/>
          <w:sz w:val="22"/>
          <w:szCs w:val="22"/>
          <w:lang w:eastAsia="en-US"/>
        </w:rPr>
      </w:pPr>
      <w:r w:rsidRPr="006C6F16">
        <w:rPr>
          <w:rFonts w:ascii="Calibri" w:eastAsia="Calibri" w:hAnsi="Calibri" w:cs="Calibri"/>
          <w:sz w:val="22"/>
          <w:szCs w:val="22"/>
          <w:lang w:eastAsia="en-US"/>
        </w:rPr>
        <w:t>Την συμμετοχή στο επόμενο στάδιο του ηλεκτρονικού διαγωνισμού που αφορά στο άνοιγμα των Οικονομικών Προσφορών, του οικονομικού φορέα «ΠΑΥΛΟΣ Ι. ΚΟΝΤΕΛΛΗΣ ΑΕΒΕ»</w:t>
      </w:r>
    </w:p>
    <w:p w:rsidR="00677E1A" w:rsidRDefault="00677E1A" w:rsidP="004C7323">
      <w:pPr>
        <w:spacing w:line="276" w:lineRule="auto"/>
        <w:jc w:val="both"/>
        <w:rPr>
          <w:rFonts w:asciiTheme="minorHAnsi" w:eastAsia="SimSun" w:hAnsiTheme="minorHAnsi" w:cstheme="minorHAnsi"/>
          <w:snapToGrid w:val="0"/>
          <w:sz w:val="22"/>
          <w:szCs w:val="22"/>
          <w:lang w:eastAsia="zh-CN"/>
        </w:rPr>
      </w:pPr>
    </w:p>
    <w:p w:rsidR="00AC1EF4" w:rsidRDefault="00AC1EF4" w:rsidP="00677E1A">
      <w:pPr>
        <w:spacing w:line="276" w:lineRule="auto"/>
        <w:jc w:val="both"/>
        <w:rPr>
          <w:rFonts w:asciiTheme="minorHAnsi" w:eastAsia="SimSun" w:hAnsiTheme="minorHAnsi" w:cstheme="minorHAnsi"/>
          <w:snapToGrid w:val="0"/>
          <w:sz w:val="22"/>
          <w:szCs w:val="22"/>
          <w:lang w:eastAsia="zh-CN"/>
        </w:rPr>
      </w:pPr>
    </w:p>
    <w:p w:rsidR="00AC1EF4" w:rsidRDefault="00AC1EF4" w:rsidP="00677E1A">
      <w:pPr>
        <w:spacing w:line="276" w:lineRule="auto"/>
        <w:jc w:val="both"/>
        <w:rPr>
          <w:rFonts w:asciiTheme="minorHAnsi" w:eastAsia="SimSun" w:hAnsiTheme="minorHAnsi" w:cstheme="minorHAnsi"/>
          <w:snapToGrid w:val="0"/>
          <w:sz w:val="22"/>
          <w:szCs w:val="22"/>
          <w:lang w:eastAsia="zh-CN"/>
        </w:rPr>
      </w:pPr>
    </w:p>
    <w:p w:rsidR="00AC1EF4" w:rsidRDefault="00AC1EF4" w:rsidP="00677E1A">
      <w:pPr>
        <w:spacing w:line="276" w:lineRule="auto"/>
        <w:jc w:val="both"/>
        <w:rPr>
          <w:rFonts w:asciiTheme="minorHAnsi" w:eastAsia="SimSun" w:hAnsiTheme="minorHAnsi" w:cstheme="minorHAnsi"/>
          <w:snapToGrid w:val="0"/>
          <w:sz w:val="22"/>
          <w:szCs w:val="22"/>
          <w:lang w:eastAsia="zh-CN"/>
        </w:rPr>
      </w:pPr>
    </w:p>
    <w:p w:rsidR="00AC1EF4" w:rsidRDefault="00AC1EF4" w:rsidP="00677E1A">
      <w:pPr>
        <w:spacing w:line="276" w:lineRule="auto"/>
        <w:jc w:val="both"/>
        <w:rPr>
          <w:rFonts w:asciiTheme="minorHAnsi" w:eastAsia="SimSun" w:hAnsiTheme="minorHAnsi" w:cstheme="minorHAnsi"/>
          <w:snapToGrid w:val="0"/>
          <w:sz w:val="22"/>
          <w:szCs w:val="22"/>
          <w:lang w:eastAsia="zh-CN"/>
        </w:rPr>
      </w:pPr>
    </w:p>
    <w:p w:rsidR="00DB46A9" w:rsidRDefault="00DB46A9" w:rsidP="00677E1A">
      <w:pPr>
        <w:spacing w:line="276" w:lineRule="auto"/>
        <w:jc w:val="both"/>
        <w:rPr>
          <w:rFonts w:asciiTheme="minorHAnsi" w:eastAsia="SimSun" w:hAnsiTheme="minorHAnsi" w:cstheme="minorHAnsi"/>
          <w:snapToGrid w:val="0"/>
          <w:sz w:val="22"/>
          <w:szCs w:val="22"/>
          <w:lang w:eastAsia="zh-CN"/>
        </w:rPr>
      </w:pPr>
    </w:p>
    <w:p w:rsidR="00DB46A9" w:rsidRDefault="00DB46A9" w:rsidP="00677E1A">
      <w:pPr>
        <w:spacing w:line="276" w:lineRule="auto"/>
        <w:jc w:val="both"/>
        <w:rPr>
          <w:rFonts w:asciiTheme="minorHAnsi" w:eastAsia="SimSun" w:hAnsiTheme="minorHAnsi" w:cstheme="minorHAnsi"/>
          <w:snapToGrid w:val="0"/>
          <w:sz w:val="22"/>
          <w:szCs w:val="22"/>
          <w:lang w:eastAsia="zh-CN"/>
        </w:rPr>
      </w:pPr>
    </w:p>
    <w:p w:rsidR="00DB46A9" w:rsidRDefault="00DB46A9" w:rsidP="00DB46A9">
      <w:pPr>
        <w:spacing w:line="276" w:lineRule="auto"/>
        <w:jc w:val="both"/>
        <w:rPr>
          <w:rFonts w:asciiTheme="minorHAnsi" w:eastAsia="SimSun" w:hAnsiTheme="minorHAnsi" w:cstheme="minorHAnsi"/>
          <w:snapToGrid w:val="0"/>
          <w:sz w:val="22"/>
          <w:szCs w:val="22"/>
          <w:lang w:eastAsia="zh-CN"/>
        </w:rPr>
      </w:pPr>
    </w:p>
    <w:p w:rsidR="00F1024C" w:rsidRDefault="00F1024C" w:rsidP="00DB46A9">
      <w:pPr>
        <w:spacing w:line="276" w:lineRule="auto"/>
        <w:jc w:val="both"/>
        <w:rPr>
          <w:rFonts w:asciiTheme="minorHAnsi" w:eastAsia="SimSun" w:hAnsiTheme="minorHAnsi" w:cstheme="minorHAnsi"/>
          <w:snapToGrid w:val="0"/>
          <w:sz w:val="22"/>
          <w:szCs w:val="22"/>
          <w:lang w:eastAsia="zh-CN"/>
        </w:rPr>
      </w:pPr>
    </w:p>
    <w:p w:rsidR="00DB46A9" w:rsidRDefault="00DB46A9" w:rsidP="00DB46A9">
      <w:pPr>
        <w:spacing w:line="276" w:lineRule="auto"/>
        <w:jc w:val="both"/>
        <w:rPr>
          <w:rFonts w:asciiTheme="minorHAnsi" w:eastAsia="SimSun" w:hAnsiTheme="minorHAnsi" w:cstheme="minorHAnsi"/>
          <w:snapToGrid w:val="0"/>
          <w:sz w:val="22"/>
          <w:szCs w:val="22"/>
          <w:lang w:eastAsia="zh-CN"/>
        </w:rPr>
      </w:pPr>
    </w:p>
    <w:p w:rsidR="00AC1EF4" w:rsidRPr="00C447C2" w:rsidRDefault="004C7323" w:rsidP="00C447C2">
      <w:pPr>
        <w:spacing w:line="276" w:lineRule="auto"/>
        <w:jc w:val="both"/>
        <w:rPr>
          <w:rFonts w:asciiTheme="minorHAnsi" w:eastAsia="SimSun" w:hAnsiTheme="minorHAnsi" w:cstheme="minorHAnsi"/>
          <w:snapToGrid w:val="0"/>
          <w:sz w:val="22"/>
          <w:szCs w:val="22"/>
          <w:lang w:eastAsia="zh-CN"/>
        </w:rPr>
      </w:pPr>
      <w:r w:rsidRPr="004C7323">
        <w:rPr>
          <w:rFonts w:asciiTheme="minorHAnsi" w:eastAsia="SimSun" w:hAnsiTheme="minorHAnsi" w:cstheme="minorHAnsi"/>
          <w:snapToGrid w:val="0"/>
          <w:sz w:val="22"/>
          <w:szCs w:val="22"/>
          <w:lang w:eastAsia="zh-CN"/>
        </w:rPr>
        <w:lastRenderedPageBreak/>
        <w:t xml:space="preserve">Κατά της παρούσας απόφασης χωρεί προδικαστική προσφυγή σύμφωνα με το Βιβλίο </w:t>
      </w:r>
      <w:r w:rsidRPr="004C7323">
        <w:rPr>
          <w:rFonts w:asciiTheme="minorHAnsi" w:eastAsia="SimSun" w:hAnsiTheme="minorHAnsi" w:cstheme="minorHAnsi"/>
          <w:snapToGrid w:val="0"/>
          <w:sz w:val="22"/>
          <w:szCs w:val="22"/>
          <w:lang w:val="en-US" w:eastAsia="zh-CN"/>
        </w:rPr>
        <w:t>IV</w:t>
      </w:r>
      <w:r w:rsidRPr="004C7323">
        <w:rPr>
          <w:rFonts w:asciiTheme="minorHAnsi" w:eastAsia="SimSun" w:hAnsiTheme="minorHAnsi" w:cstheme="minorHAnsi"/>
          <w:snapToGrid w:val="0"/>
          <w:sz w:val="22"/>
          <w:szCs w:val="22"/>
          <w:lang w:eastAsia="zh-CN"/>
        </w:rPr>
        <w:t xml:space="preserve"> (άρθρα 345 έως 374) του Ν. 4412/2016.</w:t>
      </w:r>
      <w:r w:rsidRPr="004C7323">
        <w:rPr>
          <w:rFonts w:asciiTheme="minorHAnsi" w:eastAsia="SimSun" w:hAnsiTheme="minorHAnsi" w:cstheme="minorHAnsi"/>
          <w:snapToGrid w:val="0"/>
          <w:color w:val="000000"/>
          <w:sz w:val="22"/>
          <w:szCs w:val="22"/>
          <w:shd w:val="clear" w:color="auto" w:fill="FFFFFF"/>
          <w:lang w:eastAsia="zh-CN"/>
        </w:rPr>
        <w:t>Κατά της ανωτέρω απόφασης δεν επιτρέπεται η άσκηση άλλης διοικητικής προσφυγής</w:t>
      </w:r>
    </w:p>
    <w:p w:rsidR="00AC1EF4" w:rsidRDefault="00AC1EF4" w:rsidP="00C90A36">
      <w:pPr>
        <w:spacing w:before="60" w:after="60"/>
        <w:jc w:val="both"/>
        <w:rPr>
          <w:rFonts w:ascii="Calibri" w:hAnsi="Calibri" w:cs="Calibri"/>
          <w:sz w:val="22"/>
          <w:szCs w:val="22"/>
          <w:u w:val="single"/>
        </w:rPr>
      </w:pPr>
    </w:p>
    <w:p w:rsidR="00AC1EF4" w:rsidRDefault="00AC1EF4" w:rsidP="00C90A36">
      <w:pPr>
        <w:spacing w:before="60" w:after="60"/>
        <w:jc w:val="both"/>
        <w:rPr>
          <w:rFonts w:ascii="Calibri" w:hAnsi="Calibri" w:cs="Calibri"/>
          <w:sz w:val="22"/>
          <w:szCs w:val="22"/>
          <w:u w:val="single"/>
        </w:rPr>
      </w:pPr>
    </w:p>
    <w:p w:rsidR="00C90A36" w:rsidRPr="00C90A36" w:rsidRDefault="00C90A36" w:rsidP="00C90A36">
      <w:pPr>
        <w:spacing w:before="60" w:after="60"/>
        <w:jc w:val="both"/>
        <w:rPr>
          <w:rFonts w:ascii="Calibri" w:hAnsi="Calibri" w:cs="Calibri"/>
          <w:sz w:val="22"/>
          <w:szCs w:val="22"/>
          <w:u w:val="single"/>
        </w:rPr>
      </w:pPr>
      <w:r w:rsidRPr="00C90A36">
        <w:rPr>
          <w:rFonts w:ascii="Calibri" w:hAnsi="Calibri" w:cs="Calibri"/>
          <w:sz w:val="22"/>
          <w:szCs w:val="22"/>
          <w:u w:val="single"/>
        </w:rPr>
        <w:t>Συνημμένα</w:t>
      </w:r>
      <w:r w:rsidRPr="00C90A36">
        <w:rPr>
          <w:rFonts w:ascii="Calibri" w:hAnsi="Calibri" w:cs="Calibri"/>
          <w:sz w:val="22"/>
          <w:szCs w:val="22"/>
        </w:rPr>
        <w:t>:</w:t>
      </w:r>
    </w:p>
    <w:p w:rsidR="00C90A36" w:rsidRDefault="00C90A36" w:rsidP="007D6EBB">
      <w:pPr>
        <w:spacing w:before="60" w:after="60"/>
        <w:jc w:val="both"/>
        <w:rPr>
          <w:rFonts w:ascii="Calibri" w:hAnsi="Calibri" w:cs="Calibri"/>
          <w:sz w:val="22"/>
          <w:szCs w:val="22"/>
        </w:rPr>
      </w:pPr>
      <w:r w:rsidRPr="00C90A36">
        <w:rPr>
          <w:rFonts w:ascii="Calibri" w:hAnsi="Calibri" w:cs="Calibri"/>
          <w:sz w:val="22"/>
          <w:szCs w:val="22"/>
        </w:rPr>
        <w:t xml:space="preserve">- </w:t>
      </w:r>
      <w:r w:rsidR="004C7323">
        <w:rPr>
          <w:rFonts w:ascii="Calibri" w:hAnsi="Calibri" w:cs="Calibri"/>
          <w:sz w:val="22"/>
          <w:szCs w:val="22"/>
        </w:rPr>
        <w:t>το από 30-09</w:t>
      </w:r>
      <w:r w:rsidR="00FB0930">
        <w:rPr>
          <w:rFonts w:ascii="Calibri" w:hAnsi="Calibri" w:cs="Calibri"/>
          <w:sz w:val="22"/>
          <w:szCs w:val="22"/>
        </w:rPr>
        <w:t xml:space="preserve">-2022 </w:t>
      </w:r>
      <w:r w:rsidRPr="00C90A36">
        <w:rPr>
          <w:rFonts w:ascii="Calibri" w:hAnsi="Calibri" w:cs="Calibri"/>
          <w:sz w:val="22"/>
          <w:szCs w:val="22"/>
        </w:rPr>
        <w:t>1</w:t>
      </w:r>
      <w:r w:rsidRPr="00C90A36">
        <w:rPr>
          <w:rFonts w:ascii="Calibri" w:hAnsi="Calibri" w:cs="Calibri"/>
          <w:sz w:val="22"/>
          <w:szCs w:val="22"/>
          <w:vertAlign w:val="superscript"/>
        </w:rPr>
        <w:t>ο</w:t>
      </w:r>
      <w:r w:rsidRPr="00C90A36">
        <w:rPr>
          <w:rFonts w:ascii="Calibri" w:hAnsi="Calibri" w:cs="Calibri"/>
          <w:sz w:val="22"/>
          <w:szCs w:val="22"/>
        </w:rPr>
        <w:t xml:space="preserve"> πρακτικό διενέργειας διαγωνισμού        </w:t>
      </w:r>
    </w:p>
    <w:tbl>
      <w:tblPr>
        <w:tblW w:w="0" w:type="auto"/>
        <w:jc w:val="center"/>
        <w:tblLook w:val="04A0" w:firstRow="1" w:lastRow="0" w:firstColumn="1" w:lastColumn="0" w:noHBand="0" w:noVBand="1"/>
      </w:tblPr>
      <w:tblGrid>
        <w:gridCol w:w="2840"/>
        <w:gridCol w:w="2841"/>
        <w:gridCol w:w="2841"/>
      </w:tblGrid>
      <w:tr w:rsidR="00C70713" w:rsidRPr="00C70713" w:rsidTr="004D7DC4">
        <w:trPr>
          <w:jc w:val="center"/>
        </w:trPr>
        <w:tc>
          <w:tcPr>
            <w:tcW w:w="2840" w:type="dxa"/>
          </w:tcPr>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tc>
      </w:tr>
      <w:tr w:rsidR="00C70713" w:rsidRPr="00C70713" w:rsidTr="004D7DC4">
        <w:trPr>
          <w:jc w:val="center"/>
        </w:trPr>
        <w:tc>
          <w:tcPr>
            <w:tcW w:w="2840" w:type="dxa"/>
            <w:hideMark/>
          </w:tcPr>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Η  ΣΥΝΤΑΞΑΣΑ</w:t>
            </w:r>
          </w:p>
        </w:tc>
        <w:tc>
          <w:tcPr>
            <w:tcW w:w="2841" w:type="dxa"/>
            <w:hideMark/>
          </w:tcPr>
          <w:p w:rsidR="00C70713" w:rsidRPr="00C70713" w:rsidRDefault="004A2608"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Ο ΤΜΗΜ/ΡΧΗΣ</w:t>
            </w:r>
          </w:p>
        </w:tc>
        <w:tc>
          <w:tcPr>
            <w:tcW w:w="2841" w:type="dxa"/>
            <w:hideMark/>
          </w:tcPr>
          <w:p w:rsidR="00C70713" w:rsidRPr="00C70713" w:rsidRDefault="004A2608" w:rsidP="00C70713">
            <w:pPr>
              <w:spacing w:before="60" w:after="60"/>
              <w:jc w:val="both"/>
              <w:rPr>
                <w:rFonts w:ascii="Calibri" w:hAnsi="Calibri" w:cs="Calibri"/>
                <w:sz w:val="22"/>
                <w:szCs w:val="22"/>
              </w:rPr>
            </w:pPr>
            <w:r>
              <w:rPr>
                <w:rFonts w:ascii="Calibri" w:hAnsi="Calibri" w:cs="Calibri"/>
                <w:sz w:val="22"/>
                <w:szCs w:val="22"/>
              </w:rPr>
              <w:t xml:space="preserve">         </w:t>
            </w:r>
            <w:r w:rsidR="00AE7B57">
              <w:rPr>
                <w:rFonts w:ascii="Calibri" w:hAnsi="Calibri" w:cs="Calibri"/>
                <w:sz w:val="22"/>
                <w:szCs w:val="22"/>
              </w:rPr>
              <w:t xml:space="preserve">        </w:t>
            </w:r>
            <w:r>
              <w:rPr>
                <w:rFonts w:ascii="Calibri" w:hAnsi="Calibri" w:cs="Calibri"/>
                <w:sz w:val="22"/>
                <w:szCs w:val="22"/>
              </w:rPr>
              <w:t xml:space="preserve">  </w:t>
            </w:r>
            <w:r w:rsidR="00C70713" w:rsidRPr="00C70713">
              <w:rPr>
                <w:rFonts w:ascii="Calibri" w:hAnsi="Calibri" w:cs="Calibri"/>
                <w:sz w:val="22"/>
                <w:szCs w:val="22"/>
              </w:rPr>
              <w:t xml:space="preserve">Ο ΔΙΕΥΘΥΝΤΗΣ </w:t>
            </w:r>
          </w:p>
        </w:tc>
      </w:tr>
      <w:tr w:rsidR="00C70713" w:rsidRPr="00C70713" w:rsidTr="004D7DC4">
        <w:trPr>
          <w:jc w:val="center"/>
        </w:trPr>
        <w:tc>
          <w:tcPr>
            <w:tcW w:w="2840"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tc>
        <w:tc>
          <w:tcPr>
            <w:tcW w:w="2841"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tc>
      </w:tr>
      <w:tr w:rsidR="00C70713" w:rsidRPr="00C70713" w:rsidTr="004D7DC4">
        <w:trPr>
          <w:jc w:val="center"/>
        </w:trPr>
        <w:tc>
          <w:tcPr>
            <w:tcW w:w="2840"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ΕΛΕΝΗ ΤΣΑΛΑΦΟΥΤΑ</w:t>
            </w:r>
          </w:p>
        </w:tc>
        <w:tc>
          <w:tcPr>
            <w:tcW w:w="2841" w:type="dxa"/>
          </w:tcPr>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w:t>
            </w:r>
          </w:p>
          <w:p w:rsidR="004B1521"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w:t>
            </w:r>
          </w:p>
          <w:p w:rsidR="00C70713" w:rsidRPr="00C70713" w:rsidRDefault="004B1521"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 xml:space="preserve">ΚΩΝ/ΝΟΣ ΧΑΪΛΗΣ           </w:t>
            </w:r>
          </w:p>
          <w:p w:rsidR="00C70713" w:rsidRPr="00C70713" w:rsidRDefault="00677E1A" w:rsidP="00C70713">
            <w:pPr>
              <w:spacing w:before="60" w:after="60"/>
              <w:jc w:val="both"/>
              <w:rPr>
                <w:rFonts w:ascii="Calibri" w:hAnsi="Calibri" w:cs="Calibri"/>
                <w:sz w:val="22"/>
                <w:szCs w:val="22"/>
              </w:rPr>
            </w:pPr>
            <w:r>
              <w:rPr>
                <w:rFonts w:ascii="Calibri" w:hAnsi="Calibri" w:cs="Calibri"/>
                <w:sz w:val="22"/>
                <w:szCs w:val="22"/>
              </w:rPr>
              <w:t xml:space="preserve">       </w:t>
            </w:r>
          </w:p>
          <w:p w:rsidR="00C70713" w:rsidRPr="00C70713" w:rsidRDefault="00C70713" w:rsidP="00C70713">
            <w:pPr>
              <w:spacing w:before="60" w:after="60"/>
              <w:jc w:val="both"/>
              <w:rPr>
                <w:rFonts w:ascii="Calibri" w:hAnsi="Calibri" w:cs="Calibri"/>
                <w:sz w:val="22"/>
                <w:szCs w:val="22"/>
              </w:rPr>
            </w:pPr>
          </w:p>
          <w:p w:rsidR="00DB5921" w:rsidRDefault="00DB5921" w:rsidP="00042ABC">
            <w:pPr>
              <w:spacing w:before="60" w:after="60"/>
              <w:jc w:val="center"/>
              <w:rPr>
                <w:rFonts w:ascii="Calibri" w:hAnsi="Calibri" w:cs="Calibri"/>
                <w:sz w:val="22"/>
                <w:szCs w:val="22"/>
              </w:rPr>
            </w:pPr>
          </w:p>
          <w:p w:rsidR="00C70713" w:rsidRPr="00C70713" w:rsidRDefault="00C70713" w:rsidP="00042ABC">
            <w:pPr>
              <w:spacing w:before="60" w:after="60"/>
              <w:jc w:val="center"/>
              <w:rPr>
                <w:rFonts w:ascii="Calibri" w:hAnsi="Calibri" w:cs="Calibri"/>
                <w:sz w:val="22"/>
                <w:szCs w:val="22"/>
              </w:rPr>
            </w:pPr>
            <w:r w:rsidRPr="00C70713">
              <w:rPr>
                <w:rFonts w:ascii="Calibri" w:hAnsi="Calibri" w:cs="Calibri"/>
                <w:sz w:val="22"/>
                <w:szCs w:val="22"/>
              </w:rPr>
              <w:t>Ο ΔΗΜΑΡΧΟΣ</w:t>
            </w:r>
          </w:p>
        </w:tc>
        <w:tc>
          <w:tcPr>
            <w:tcW w:w="2841" w:type="dxa"/>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ΣΤΑΥΡΟΥΛΑ  ΜΠΑΛΑΣΗ              </w:t>
            </w:r>
          </w:p>
        </w:tc>
      </w:tr>
      <w:tr w:rsidR="00C70713" w:rsidRPr="00C70713" w:rsidTr="004D7DC4">
        <w:trPr>
          <w:jc w:val="center"/>
        </w:trPr>
        <w:tc>
          <w:tcPr>
            <w:tcW w:w="2840" w:type="dxa"/>
            <w:tcBorders>
              <w:top w:val="nil"/>
              <w:left w:val="nil"/>
              <w:bottom w:val="single" w:sz="4" w:space="0" w:color="auto"/>
              <w:right w:val="nil"/>
            </w:tcBorders>
          </w:tcPr>
          <w:p w:rsidR="00C70713" w:rsidRPr="00C70713" w:rsidRDefault="00C70713" w:rsidP="00C70713">
            <w:pPr>
              <w:spacing w:before="60" w:after="60"/>
              <w:jc w:val="both"/>
              <w:rPr>
                <w:rFonts w:ascii="Calibri" w:hAnsi="Calibri" w:cs="Calibri"/>
                <w:sz w:val="22"/>
                <w:szCs w:val="22"/>
              </w:rPr>
            </w:pPr>
          </w:p>
        </w:tc>
        <w:tc>
          <w:tcPr>
            <w:tcW w:w="2841" w:type="dxa"/>
            <w:tcBorders>
              <w:top w:val="nil"/>
              <w:left w:val="nil"/>
              <w:bottom w:val="single" w:sz="4" w:space="0" w:color="auto"/>
              <w:right w:val="nil"/>
            </w:tcBorders>
          </w:tcPr>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C70713" w:rsidP="00C70713">
            <w:pPr>
              <w:spacing w:before="60" w:after="60"/>
              <w:jc w:val="both"/>
              <w:rPr>
                <w:rFonts w:ascii="Calibri" w:hAnsi="Calibri" w:cs="Calibri"/>
                <w:sz w:val="22"/>
                <w:szCs w:val="22"/>
              </w:rPr>
            </w:pPr>
          </w:p>
          <w:p w:rsidR="00C70713" w:rsidRPr="00C70713" w:rsidRDefault="00042ABC"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 xml:space="preserve">ΕΥΘΥΜΙΟΣ Κ. ΚΑΡΑΪΣΚΟΣ </w:t>
            </w:r>
          </w:p>
        </w:tc>
        <w:tc>
          <w:tcPr>
            <w:tcW w:w="2841" w:type="dxa"/>
            <w:tcBorders>
              <w:top w:val="nil"/>
              <w:left w:val="nil"/>
              <w:bottom w:val="single" w:sz="4" w:space="0" w:color="auto"/>
              <w:right w:val="nil"/>
            </w:tcBorders>
          </w:tcPr>
          <w:p w:rsidR="00C70713" w:rsidRPr="00C70713" w:rsidRDefault="00C70713" w:rsidP="00C70713">
            <w:pPr>
              <w:spacing w:before="60" w:after="60"/>
              <w:jc w:val="both"/>
              <w:rPr>
                <w:rFonts w:ascii="Calibri" w:hAnsi="Calibri" w:cs="Calibri"/>
                <w:sz w:val="22"/>
                <w:szCs w:val="22"/>
              </w:rPr>
            </w:pPr>
          </w:p>
        </w:tc>
      </w:tr>
      <w:tr w:rsidR="00C70713" w:rsidRPr="00C70713" w:rsidTr="004D7DC4">
        <w:trPr>
          <w:jc w:val="center"/>
        </w:trPr>
        <w:tc>
          <w:tcPr>
            <w:tcW w:w="2840" w:type="dxa"/>
            <w:tcBorders>
              <w:top w:val="single" w:sz="4" w:space="0" w:color="auto"/>
              <w:left w:val="nil"/>
              <w:bottom w:val="nil"/>
              <w:right w:val="nil"/>
            </w:tcBorders>
          </w:tcPr>
          <w:p w:rsidR="00C70713" w:rsidRPr="00C70713" w:rsidRDefault="00C70713" w:rsidP="00C70713">
            <w:pPr>
              <w:spacing w:before="60" w:after="60"/>
              <w:jc w:val="both"/>
              <w:rPr>
                <w:rFonts w:ascii="Calibri" w:hAnsi="Calibri" w:cs="Calibri"/>
                <w:sz w:val="22"/>
                <w:szCs w:val="22"/>
              </w:rPr>
            </w:pPr>
          </w:p>
        </w:tc>
        <w:tc>
          <w:tcPr>
            <w:tcW w:w="2841" w:type="dxa"/>
            <w:tcBorders>
              <w:top w:val="single" w:sz="4" w:space="0" w:color="auto"/>
              <w:left w:val="nil"/>
              <w:bottom w:val="nil"/>
              <w:right w:val="nil"/>
            </w:tcBorders>
            <w:hideMark/>
          </w:tcPr>
          <w:p w:rsidR="00C70713" w:rsidRPr="00C70713" w:rsidRDefault="00042ABC"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ΑΠΟΦΑΣΗ ΕΠΙΤΡΟΠΗΣ</w:t>
            </w:r>
          </w:p>
        </w:tc>
        <w:tc>
          <w:tcPr>
            <w:tcW w:w="2841" w:type="dxa"/>
            <w:tcBorders>
              <w:top w:val="single" w:sz="4" w:space="0" w:color="auto"/>
              <w:left w:val="nil"/>
              <w:bottom w:val="nil"/>
              <w:right w:val="nil"/>
            </w:tcBorders>
          </w:tcPr>
          <w:p w:rsidR="00C70713" w:rsidRPr="00C70713" w:rsidRDefault="00C70713" w:rsidP="00C70713">
            <w:pPr>
              <w:spacing w:before="60" w:after="60"/>
              <w:jc w:val="both"/>
              <w:rPr>
                <w:rFonts w:ascii="Calibri" w:hAnsi="Calibri" w:cs="Calibri"/>
                <w:sz w:val="22"/>
                <w:szCs w:val="22"/>
              </w:rPr>
            </w:pPr>
          </w:p>
        </w:tc>
      </w:tr>
      <w:tr w:rsidR="00C70713" w:rsidRPr="00C70713" w:rsidTr="004D7DC4">
        <w:trPr>
          <w:jc w:val="center"/>
        </w:trPr>
        <w:tc>
          <w:tcPr>
            <w:tcW w:w="2840" w:type="dxa"/>
          </w:tcPr>
          <w:p w:rsidR="00C70713" w:rsidRPr="00C70713" w:rsidRDefault="00C70713" w:rsidP="00C70713">
            <w:pPr>
              <w:spacing w:before="60" w:after="60"/>
              <w:jc w:val="both"/>
              <w:rPr>
                <w:rFonts w:ascii="Calibri" w:hAnsi="Calibri" w:cs="Calibri"/>
                <w:sz w:val="22"/>
                <w:szCs w:val="22"/>
              </w:rPr>
            </w:pPr>
          </w:p>
        </w:tc>
        <w:tc>
          <w:tcPr>
            <w:tcW w:w="2841" w:type="dxa"/>
            <w:hideMark/>
          </w:tcPr>
          <w:p w:rsidR="00C70713" w:rsidRPr="00C70713" w:rsidRDefault="00C70713" w:rsidP="00C70713">
            <w:pPr>
              <w:spacing w:before="60" w:after="60"/>
              <w:jc w:val="both"/>
              <w:rPr>
                <w:rFonts w:ascii="Calibri" w:hAnsi="Calibri" w:cs="Calibri"/>
                <w:sz w:val="22"/>
                <w:szCs w:val="22"/>
              </w:rPr>
            </w:pPr>
            <w:r w:rsidRPr="00C70713">
              <w:rPr>
                <w:rFonts w:ascii="Calibri" w:hAnsi="Calibri" w:cs="Calibri"/>
                <w:sz w:val="22"/>
                <w:szCs w:val="22"/>
              </w:rPr>
              <w:t xml:space="preserve">  Λαμία, …./…../………..</w:t>
            </w:r>
          </w:p>
        </w:tc>
        <w:tc>
          <w:tcPr>
            <w:tcW w:w="2841" w:type="dxa"/>
          </w:tcPr>
          <w:p w:rsidR="00C70713" w:rsidRPr="00C70713" w:rsidRDefault="00C70713" w:rsidP="00C70713">
            <w:pPr>
              <w:spacing w:before="60" w:after="60"/>
              <w:jc w:val="both"/>
              <w:rPr>
                <w:rFonts w:ascii="Calibri" w:hAnsi="Calibri" w:cs="Calibri"/>
                <w:sz w:val="22"/>
                <w:szCs w:val="22"/>
              </w:rPr>
            </w:pPr>
          </w:p>
        </w:tc>
      </w:tr>
      <w:tr w:rsidR="00C70713" w:rsidRPr="00C70713" w:rsidTr="004D7DC4">
        <w:trPr>
          <w:jc w:val="center"/>
        </w:trPr>
        <w:tc>
          <w:tcPr>
            <w:tcW w:w="2840" w:type="dxa"/>
          </w:tcPr>
          <w:p w:rsidR="00C70713" w:rsidRPr="00C70713" w:rsidRDefault="00C70713" w:rsidP="00C70713">
            <w:pPr>
              <w:spacing w:before="60" w:after="60"/>
              <w:jc w:val="both"/>
              <w:rPr>
                <w:rFonts w:ascii="Calibri" w:hAnsi="Calibri" w:cs="Calibri"/>
                <w:sz w:val="22"/>
                <w:szCs w:val="22"/>
              </w:rPr>
            </w:pPr>
          </w:p>
        </w:tc>
        <w:tc>
          <w:tcPr>
            <w:tcW w:w="2841" w:type="dxa"/>
            <w:hideMark/>
          </w:tcPr>
          <w:p w:rsidR="00C70713" w:rsidRPr="00C70713" w:rsidRDefault="00042ABC" w:rsidP="00C70713">
            <w:pPr>
              <w:spacing w:before="60" w:after="60"/>
              <w:jc w:val="both"/>
              <w:rPr>
                <w:rFonts w:ascii="Calibri" w:hAnsi="Calibri" w:cs="Calibri"/>
                <w:sz w:val="22"/>
                <w:szCs w:val="22"/>
              </w:rPr>
            </w:pPr>
            <w:r>
              <w:rPr>
                <w:rFonts w:ascii="Calibri" w:hAnsi="Calibri" w:cs="Calibri"/>
                <w:sz w:val="22"/>
                <w:szCs w:val="22"/>
              </w:rPr>
              <w:t xml:space="preserve">           </w:t>
            </w:r>
            <w:r w:rsidR="00C70713" w:rsidRPr="00C70713">
              <w:rPr>
                <w:rFonts w:ascii="Calibri" w:hAnsi="Calibri" w:cs="Calibri"/>
                <w:sz w:val="22"/>
                <w:szCs w:val="22"/>
              </w:rPr>
              <w:t xml:space="preserve">Ο ΠΡΟΕΔΡΟΣ </w:t>
            </w:r>
          </w:p>
        </w:tc>
        <w:tc>
          <w:tcPr>
            <w:tcW w:w="2841" w:type="dxa"/>
          </w:tcPr>
          <w:p w:rsidR="00C70713" w:rsidRPr="00C70713" w:rsidRDefault="00C70713" w:rsidP="00C70713">
            <w:pPr>
              <w:spacing w:before="60" w:after="60"/>
              <w:jc w:val="both"/>
              <w:rPr>
                <w:rFonts w:ascii="Calibri" w:hAnsi="Calibri" w:cs="Calibri"/>
                <w:sz w:val="22"/>
                <w:szCs w:val="22"/>
              </w:rPr>
            </w:pPr>
          </w:p>
        </w:tc>
      </w:tr>
    </w:tbl>
    <w:p w:rsidR="00C90A36" w:rsidRDefault="00C90A36" w:rsidP="007D6EBB">
      <w:pPr>
        <w:spacing w:before="60" w:after="60"/>
        <w:jc w:val="both"/>
        <w:rPr>
          <w:rFonts w:ascii="Calibri" w:hAnsi="Calibri" w:cs="Calibri"/>
          <w:sz w:val="22"/>
          <w:szCs w:val="22"/>
        </w:rPr>
      </w:pPr>
    </w:p>
    <w:p w:rsidR="00433C69" w:rsidRPr="009C6F41" w:rsidRDefault="00625082" w:rsidP="00625082">
      <w:pPr>
        <w:spacing w:before="60" w:after="60"/>
        <w:jc w:val="both"/>
        <w:rPr>
          <w:rFonts w:ascii="Calibri" w:hAnsi="Calibri" w:cs="Calibri"/>
          <w:sz w:val="22"/>
          <w:szCs w:val="22"/>
        </w:rPr>
      </w:pPr>
      <w:r>
        <w:rPr>
          <w:rFonts w:ascii="Calibri" w:hAnsi="Calibri" w:cs="Calibri"/>
          <w:sz w:val="22"/>
          <w:szCs w:val="22"/>
        </w:rPr>
        <w:t xml:space="preserve"> </w:t>
      </w:r>
    </w:p>
    <w:sectPr w:rsidR="00433C69" w:rsidRPr="009C6F41" w:rsidSect="007D6EBB">
      <w:footerReference w:type="default" r:id="rId11"/>
      <w:pgSz w:w="11906" w:h="16838"/>
      <w:pgMar w:top="1247" w:right="1134" w:bottom="153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31D" w:rsidRDefault="0071731D" w:rsidP="009010FF">
      <w:r>
        <w:separator/>
      </w:r>
    </w:p>
  </w:endnote>
  <w:endnote w:type="continuationSeparator" w:id="0">
    <w:p w:rsidR="0071731D" w:rsidRDefault="0071731D"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Arial">
    <w:panose1 w:val="020B0604020202020204"/>
    <w:charset w:val="A1"/>
    <w:family w:val="swiss"/>
    <w:pitch w:val="variable"/>
    <w:sig w:usb0="20002A87" w:usb1="00000000" w:usb2="00000000"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DC4" w:rsidRPr="002D1950" w:rsidRDefault="004D7DC4">
    <w:pPr>
      <w:pStyle w:val="a6"/>
      <w:jc w:val="center"/>
      <w:rPr>
        <w:rFonts w:ascii="Calibri" w:hAnsi="Calibri" w:cs="Calibri"/>
        <w:sz w:val="22"/>
      </w:rPr>
    </w:pPr>
    <w:r w:rsidRPr="002D1950">
      <w:rPr>
        <w:rFonts w:ascii="Calibri" w:hAnsi="Calibri" w:cs="Calibri"/>
        <w:sz w:val="22"/>
      </w:rPr>
      <w:t xml:space="preserve">Σελίδα </w:t>
    </w:r>
    <w:r w:rsidRPr="002D1950">
      <w:rPr>
        <w:rFonts w:ascii="Calibri" w:hAnsi="Calibri" w:cs="Calibri"/>
        <w:b/>
        <w:bCs/>
        <w:sz w:val="22"/>
      </w:rPr>
      <w:fldChar w:fldCharType="begin"/>
    </w:r>
    <w:r w:rsidRPr="002D1950">
      <w:rPr>
        <w:rFonts w:ascii="Calibri" w:hAnsi="Calibri" w:cs="Calibri"/>
        <w:b/>
        <w:bCs/>
        <w:sz w:val="22"/>
      </w:rPr>
      <w:instrText>PAGE</w:instrText>
    </w:r>
    <w:r w:rsidRPr="002D1950">
      <w:rPr>
        <w:rFonts w:ascii="Calibri" w:hAnsi="Calibri" w:cs="Calibri"/>
        <w:b/>
        <w:bCs/>
        <w:sz w:val="22"/>
      </w:rPr>
      <w:fldChar w:fldCharType="separate"/>
    </w:r>
    <w:r w:rsidR="00924201">
      <w:rPr>
        <w:rFonts w:ascii="Calibri" w:hAnsi="Calibri" w:cs="Calibri"/>
        <w:b/>
        <w:bCs/>
        <w:noProof/>
        <w:sz w:val="22"/>
      </w:rPr>
      <w:t>9</w:t>
    </w:r>
    <w:r w:rsidRPr="002D1950">
      <w:rPr>
        <w:rFonts w:ascii="Calibri" w:hAnsi="Calibri" w:cs="Calibri"/>
        <w:b/>
        <w:bCs/>
        <w:sz w:val="22"/>
      </w:rPr>
      <w:fldChar w:fldCharType="end"/>
    </w:r>
    <w:r w:rsidRPr="002D1950">
      <w:rPr>
        <w:rFonts w:ascii="Calibri" w:hAnsi="Calibri" w:cs="Calibri"/>
        <w:sz w:val="22"/>
      </w:rPr>
      <w:t xml:space="preserve"> από </w:t>
    </w:r>
    <w:r w:rsidRPr="002D1950">
      <w:rPr>
        <w:rFonts w:ascii="Calibri" w:hAnsi="Calibri" w:cs="Calibri"/>
        <w:b/>
        <w:bCs/>
        <w:sz w:val="22"/>
      </w:rPr>
      <w:fldChar w:fldCharType="begin"/>
    </w:r>
    <w:r w:rsidRPr="002D1950">
      <w:rPr>
        <w:rFonts w:ascii="Calibri" w:hAnsi="Calibri" w:cs="Calibri"/>
        <w:b/>
        <w:bCs/>
        <w:sz w:val="22"/>
      </w:rPr>
      <w:instrText>NUMPAGES</w:instrText>
    </w:r>
    <w:r w:rsidRPr="002D1950">
      <w:rPr>
        <w:rFonts w:ascii="Calibri" w:hAnsi="Calibri" w:cs="Calibri"/>
        <w:b/>
        <w:bCs/>
        <w:sz w:val="22"/>
      </w:rPr>
      <w:fldChar w:fldCharType="separate"/>
    </w:r>
    <w:r w:rsidR="00924201">
      <w:rPr>
        <w:rFonts w:ascii="Calibri" w:hAnsi="Calibri" w:cs="Calibri"/>
        <w:b/>
        <w:bCs/>
        <w:noProof/>
        <w:sz w:val="22"/>
      </w:rPr>
      <w:t>9</w:t>
    </w:r>
    <w:r w:rsidRPr="002D1950">
      <w:rPr>
        <w:rFonts w:ascii="Calibri" w:hAnsi="Calibri" w:cs="Calibri"/>
        <w:b/>
        <w:bCs/>
        <w:sz w:val="22"/>
      </w:rPr>
      <w:fldChar w:fldCharType="end"/>
    </w:r>
  </w:p>
  <w:p w:rsidR="004D7DC4" w:rsidRDefault="004D7DC4">
    <w:pPr>
      <w:pStyle w:val="a6"/>
    </w:pPr>
  </w:p>
  <w:p w:rsidR="004D7DC4" w:rsidRDefault="004D7DC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31D" w:rsidRDefault="0071731D" w:rsidP="009010FF">
      <w:r>
        <w:separator/>
      </w:r>
    </w:p>
  </w:footnote>
  <w:footnote w:type="continuationSeparator" w:id="0">
    <w:p w:rsidR="0071731D" w:rsidRDefault="0071731D"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7A2AC6"/>
    <w:multiLevelType w:val="hybridMultilevel"/>
    <w:tmpl w:val="FB0EE2FA"/>
    <w:lvl w:ilvl="0" w:tplc="CE287196">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444F96"/>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BF4ED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C812E7"/>
    <w:multiLevelType w:val="hybridMultilevel"/>
    <w:tmpl w:val="A02058AE"/>
    <w:lvl w:ilvl="0" w:tplc="04080001">
      <w:start w:val="1"/>
      <w:numFmt w:val="bullet"/>
      <w:lvlText w:val=""/>
      <w:lvlJc w:val="left"/>
      <w:pPr>
        <w:ind w:left="1140" w:hanging="360"/>
      </w:pPr>
      <w:rPr>
        <w:rFonts w:ascii="Symbol" w:hAnsi="Symbol" w:hint="default"/>
      </w:rPr>
    </w:lvl>
    <w:lvl w:ilvl="1" w:tplc="04080003" w:tentative="1">
      <w:start w:val="1"/>
      <w:numFmt w:val="bullet"/>
      <w:lvlText w:val="o"/>
      <w:lvlJc w:val="left"/>
      <w:pPr>
        <w:ind w:left="1860" w:hanging="360"/>
      </w:pPr>
      <w:rPr>
        <w:rFonts w:ascii="Courier New" w:hAnsi="Courier New" w:cs="Courier New" w:hint="default"/>
      </w:rPr>
    </w:lvl>
    <w:lvl w:ilvl="2" w:tplc="04080005" w:tentative="1">
      <w:start w:val="1"/>
      <w:numFmt w:val="bullet"/>
      <w:lvlText w:val=""/>
      <w:lvlJc w:val="left"/>
      <w:pPr>
        <w:ind w:left="2580" w:hanging="360"/>
      </w:pPr>
      <w:rPr>
        <w:rFonts w:ascii="Wingdings" w:hAnsi="Wingdings" w:hint="default"/>
      </w:rPr>
    </w:lvl>
    <w:lvl w:ilvl="3" w:tplc="04080001" w:tentative="1">
      <w:start w:val="1"/>
      <w:numFmt w:val="bullet"/>
      <w:lvlText w:val=""/>
      <w:lvlJc w:val="left"/>
      <w:pPr>
        <w:ind w:left="3300" w:hanging="360"/>
      </w:pPr>
      <w:rPr>
        <w:rFonts w:ascii="Symbol" w:hAnsi="Symbol" w:hint="default"/>
      </w:rPr>
    </w:lvl>
    <w:lvl w:ilvl="4" w:tplc="04080003" w:tentative="1">
      <w:start w:val="1"/>
      <w:numFmt w:val="bullet"/>
      <w:lvlText w:val="o"/>
      <w:lvlJc w:val="left"/>
      <w:pPr>
        <w:ind w:left="4020" w:hanging="360"/>
      </w:pPr>
      <w:rPr>
        <w:rFonts w:ascii="Courier New" w:hAnsi="Courier New" w:cs="Courier New" w:hint="default"/>
      </w:rPr>
    </w:lvl>
    <w:lvl w:ilvl="5" w:tplc="04080005" w:tentative="1">
      <w:start w:val="1"/>
      <w:numFmt w:val="bullet"/>
      <w:lvlText w:val=""/>
      <w:lvlJc w:val="left"/>
      <w:pPr>
        <w:ind w:left="4740" w:hanging="360"/>
      </w:pPr>
      <w:rPr>
        <w:rFonts w:ascii="Wingdings" w:hAnsi="Wingdings" w:hint="default"/>
      </w:rPr>
    </w:lvl>
    <w:lvl w:ilvl="6" w:tplc="04080001" w:tentative="1">
      <w:start w:val="1"/>
      <w:numFmt w:val="bullet"/>
      <w:lvlText w:val=""/>
      <w:lvlJc w:val="left"/>
      <w:pPr>
        <w:ind w:left="5460" w:hanging="360"/>
      </w:pPr>
      <w:rPr>
        <w:rFonts w:ascii="Symbol" w:hAnsi="Symbol" w:hint="default"/>
      </w:rPr>
    </w:lvl>
    <w:lvl w:ilvl="7" w:tplc="04080003" w:tentative="1">
      <w:start w:val="1"/>
      <w:numFmt w:val="bullet"/>
      <w:lvlText w:val="o"/>
      <w:lvlJc w:val="left"/>
      <w:pPr>
        <w:ind w:left="6180" w:hanging="360"/>
      </w:pPr>
      <w:rPr>
        <w:rFonts w:ascii="Courier New" w:hAnsi="Courier New" w:cs="Courier New" w:hint="default"/>
      </w:rPr>
    </w:lvl>
    <w:lvl w:ilvl="8" w:tplc="04080005" w:tentative="1">
      <w:start w:val="1"/>
      <w:numFmt w:val="bullet"/>
      <w:lvlText w:val=""/>
      <w:lvlJc w:val="left"/>
      <w:pPr>
        <w:ind w:left="6900" w:hanging="360"/>
      </w:pPr>
      <w:rPr>
        <w:rFonts w:ascii="Wingdings" w:hAnsi="Wingdings" w:hint="default"/>
      </w:rPr>
    </w:lvl>
  </w:abstractNum>
  <w:abstractNum w:abstractNumId="6">
    <w:nsid w:val="144542C4"/>
    <w:multiLevelType w:val="hybridMultilevel"/>
    <w:tmpl w:val="4920E0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9A578C0"/>
    <w:multiLevelType w:val="hybridMultilevel"/>
    <w:tmpl w:val="388CD73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8">
    <w:nsid w:val="1B0B3DD1"/>
    <w:multiLevelType w:val="hybridMultilevel"/>
    <w:tmpl w:val="54E2F5FE"/>
    <w:lvl w:ilvl="0" w:tplc="0408000F">
      <w:start w:val="1"/>
      <w:numFmt w:val="decimal"/>
      <w:lvlText w:val="%1."/>
      <w:lvlJc w:val="left"/>
      <w:pPr>
        <w:ind w:left="502"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1F553C54"/>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0">
    <w:nsid w:val="1FE24F3E"/>
    <w:multiLevelType w:val="hybridMultilevel"/>
    <w:tmpl w:val="6834F3F6"/>
    <w:lvl w:ilvl="0" w:tplc="E51AB78E">
      <w:start w:val="1"/>
      <w:numFmt w:val="decimal"/>
      <w:lvlText w:val="%1."/>
      <w:lvlJc w:val="left"/>
      <w:pPr>
        <w:ind w:left="877" w:hanging="366"/>
      </w:pPr>
      <w:rPr>
        <w:rFonts w:ascii="Calibri" w:eastAsia="Calibri" w:hAnsi="Calibri" w:cs="Calibri" w:hint="default"/>
        <w:spacing w:val="-2"/>
        <w:w w:val="100"/>
        <w:sz w:val="22"/>
        <w:szCs w:val="22"/>
        <w:lang w:val="el-GR" w:eastAsia="en-US" w:bidi="ar-SA"/>
      </w:rPr>
    </w:lvl>
    <w:lvl w:ilvl="1" w:tplc="658C1828">
      <w:numFmt w:val="bullet"/>
      <w:lvlText w:val="•"/>
      <w:lvlJc w:val="left"/>
      <w:pPr>
        <w:ind w:left="1763" w:hanging="366"/>
      </w:pPr>
      <w:rPr>
        <w:rFonts w:hint="default"/>
        <w:lang w:val="el-GR" w:eastAsia="en-US" w:bidi="ar-SA"/>
      </w:rPr>
    </w:lvl>
    <w:lvl w:ilvl="2" w:tplc="0966DFDC">
      <w:numFmt w:val="bullet"/>
      <w:lvlText w:val="•"/>
      <w:lvlJc w:val="left"/>
      <w:pPr>
        <w:ind w:left="2656" w:hanging="366"/>
      </w:pPr>
      <w:rPr>
        <w:rFonts w:hint="default"/>
        <w:lang w:val="el-GR" w:eastAsia="en-US" w:bidi="ar-SA"/>
      </w:rPr>
    </w:lvl>
    <w:lvl w:ilvl="3" w:tplc="ADAC134C">
      <w:numFmt w:val="bullet"/>
      <w:lvlText w:val="•"/>
      <w:lvlJc w:val="left"/>
      <w:pPr>
        <w:ind w:left="3549" w:hanging="366"/>
      </w:pPr>
      <w:rPr>
        <w:rFonts w:hint="default"/>
        <w:lang w:val="el-GR" w:eastAsia="en-US" w:bidi="ar-SA"/>
      </w:rPr>
    </w:lvl>
    <w:lvl w:ilvl="4" w:tplc="A4BC4FCE">
      <w:numFmt w:val="bullet"/>
      <w:lvlText w:val="•"/>
      <w:lvlJc w:val="left"/>
      <w:pPr>
        <w:ind w:left="4442" w:hanging="366"/>
      </w:pPr>
      <w:rPr>
        <w:rFonts w:hint="default"/>
        <w:lang w:val="el-GR" w:eastAsia="en-US" w:bidi="ar-SA"/>
      </w:rPr>
    </w:lvl>
    <w:lvl w:ilvl="5" w:tplc="FABA7BB8">
      <w:numFmt w:val="bullet"/>
      <w:lvlText w:val="•"/>
      <w:lvlJc w:val="left"/>
      <w:pPr>
        <w:ind w:left="5335" w:hanging="366"/>
      </w:pPr>
      <w:rPr>
        <w:rFonts w:hint="default"/>
        <w:lang w:val="el-GR" w:eastAsia="en-US" w:bidi="ar-SA"/>
      </w:rPr>
    </w:lvl>
    <w:lvl w:ilvl="6" w:tplc="C1BCBFFC">
      <w:numFmt w:val="bullet"/>
      <w:lvlText w:val="•"/>
      <w:lvlJc w:val="left"/>
      <w:pPr>
        <w:ind w:left="6228" w:hanging="366"/>
      </w:pPr>
      <w:rPr>
        <w:rFonts w:hint="default"/>
        <w:lang w:val="el-GR" w:eastAsia="en-US" w:bidi="ar-SA"/>
      </w:rPr>
    </w:lvl>
    <w:lvl w:ilvl="7" w:tplc="B3A68EBE">
      <w:numFmt w:val="bullet"/>
      <w:lvlText w:val="•"/>
      <w:lvlJc w:val="left"/>
      <w:pPr>
        <w:ind w:left="7121" w:hanging="366"/>
      </w:pPr>
      <w:rPr>
        <w:rFonts w:hint="default"/>
        <w:lang w:val="el-GR" w:eastAsia="en-US" w:bidi="ar-SA"/>
      </w:rPr>
    </w:lvl>
    <w:lvl w:ilvl="8" w:tplc="9BC432EA">
      <w:numFmt w:val="bullet"/>
      <w:lvlText w:val="•"/>
      <w:lvlJc w:val="left"/>
      <w:pPr>
        <w:ind w:left="8014" w:hanging="366"/>
      </w:pPr>
      <w:rPr>
        <w:rFonts w:hint="default"/>
        <w:lang w:val="el-GR" w:eastAsia="en-US" w:bidi="ar-SA"/>
      </w:rPr>
    </w:lvl>
  </w:abstractNum>
  <w:abstractNum w:abstractNumId="11">
    <w:nsid w:val="256679F2"/>
    <w:multiLevelType w:val="hybridMultilevel"/>
    <w:tmpl w:val="2BC8182C"/>
    <w:lvl w:ilvl="0" w:tplc="A3FC9BD8">
      <w:start w:val="1"/>
      <w:numFmt w:val="decimal"/>
      <w:lvlText w:val="%1."/>
      <w:lvlJc w:val="left"/>
      <w:pPr>
        <w:ind w:left="360" w:hanging="360"/>
      </w:pPr>
      <w:rPr>
        <w:b/>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abstractNum w:abstractNumId="12">
    <w:nsid w:val="271A5A45"/>
    <w:multiLevelType w:val="hybridMultilevel"/>
    <w:tmpl w:val="F69685D8"/>
    <w:lvl w:ilvl="0" w:tplc="E1EC94C0">
      <w:start w:val="231"/>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91828AD"/>
    <w:multiLevelType w:val="hybridMultilevel"/>
    <w:tmpl w:val="1116F55E"/>
    <w:lvl w:ilvl="0" w:tplc="C974E552">
      <w:start w:val="18"/>
      <w:numFmt w:val="bullet"/>
      <w:lvlText w:val="-"/>
      <w:lvlJc w:val="left"/>
      <w:pPr>
        <w:ind w:left="720" w:hanging="360"/>
      </w:pPr>
      <w:rPr>
        <w:rFonts w:ascii="Tahoma" w:eastAsia="Times New Roman" w:hAnsi="Tahoma" w:cs="Tahoma"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D491757"/>
    <w:multiLevelType w:val="hybridMultilevel"/>
    <w:tmpl w:val="72A20A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05610D2"/>
    <w:multiLevelType w:val="hybridMultilevel"/>
    <w:tmpl w:val="1D0013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32343871"/>
    <w:multiLevelType w:val="hybridMultilevel"/>
    <w:tmpl w:val="F31892D6"/>
    <w:lvl w:ilvl="0" w:tplc="FD32294E">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31C6491"/>
    <w:multiLevelType w:val="hybridMultilevel"/>
    <w:tmpl w:val="2F3450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4C069C2"/>
    <w:multiLevelType w:val="hybridMultilevel"/>
    <w:tmpl w:val="E95ACF72"/>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9">
    <w:nsid w:val="38500D5D"/>
    <w:multiLevelType w:val="hybridMultilevel"/>
    <w:tmpl w:val="23F28330"/>
    <w:lvl w:ilvl="0" w:tplc="10A878A0">
      <w:start w:val="1"/>
      <w:numFmt w:val="decimal"/>
      <w:lvlText w:val="%1."/>
      <w:lvlJc w:val="left"/>
      <w:pPr>
        <w:ind w:left="1080" w:hanging="360"/>
      </w:pPr>
      <w:rPr>
        <w:rFonts w:hint="default"/>
        <w:b/>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1">
    <w:nsid w:val="3D9A7FC0"/>
    <w:multiLevelType w:val="hybridMultilevel"/>
    <w:tmpl w:val="11543C4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2">
    <w:nsid w:val="421C6562"/>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8A07869"/>
    <w:multiLevelType w:val="hybridMultilevel"/>
    <w:tmpl w:val="B5E814C8"/>
    <w:lvl w:ilvl="0" w:tplc="1C3A5F0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9EA4FDA"/>
    <w:multiLevelType w:val="hybridMultilevel"/>
    <w:tmpl w:val="A8ECF640"/>
    <w:lvl w:ilvl="0" w:tplc="10A878A0">
      <w:start w:val="1"/>
      <w:numFmt w:val="decimal"/>
      <w:lvlText w:val="%1."/>
      <w:lvlJc w:val="left"/>
      <w:pPr>
        <w:ind w:left="1080" w:hanging="360"/>
      </w:pPr>
      <w:rPr>
        <w:rFonts w:hint="default"/>
        <w:b/>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49FE6B4F"/>
    <w:multiLevelType w:val="hybridMultilevel"/>
    <w:tmpl w:val="7FEA9B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4BA373F8"/>
    <w:multiLevelType w:val="hybridMultilevel"/>
    <w:tmpl w:val="FAF06CCE"/>
    <w:lvl w:ilvl="0" w:tplc="765E89EE">
      <w:start w:val="1"/>
      <w:numFmt w:val="decimal"/>
      <w:lvlText w:val="%1)"/>
      <w:lvlJc w:val="left"/>
      <w:pPr>
        <w:ind w:left="480" w:hanging="405"/>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7">
    <w:nsid w:val="4E097868"/>
    <w:multiLevelType w:val="hybridMultilevel"/>
    <w:tmpl w:val="D9B6CCE4"/>
    <w:lvl w:ilvl="0" w:tplc="31C00422">
      <w:start w:val="6"/>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28">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9">
    <w:nsid w:val="510B628E"/>
    <w:multiLevelType w:val="hybridMultilevel"/>
    <w:tmpl w:val="4F6EA5E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1172CFC"/>
    <w:multiLevelType w:val="hybridMultilevel"/>
    <w:tmpl w:val="7A625D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4383355"/>
    <w:multiLevelType w:val="hybridMultilevel"/>
    <w:tmpl w:val="25023A78"/>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2">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5633399D"/>
    <w:multiLevelType w:val="hybridMultilevel"/>
    <w:tmpl w:val="B6BE393C"/>
    <w:lvl w:ilvl="0" w:tplc="52F0564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B52237A"/>
    <w:multiLevelType w:val="hybridMultilevel"/>
    <w:tmpl w:val="D2E63868"/>
    <w:lvl w:ilvl="0" w:tplc="87401130">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2F76686"/>
    <w:multiLevelType w:val="hybridMultilevel"/>
    <w:tmpl w:val="C00C2EF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6">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64893825"/>
    <w:multiLevelType w:val="hybridMultilevel"/>
    <w:tmpl w:val="284C7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60D50BD"/>
    <w:multiLevelType w:val="hybridMultilevel"/>
    <w:tmpl w:val="67D4938A"/>
    <w:lvl w:ilvl="0" w:tplc="A38A534A">
      <w:start w:val="1"/>
      <w:numFmt w:val="decimal"/>
      <w:lvlText w:val="%1."/>
      <w:lvlJc w:val="left"/>
      <w:pPr>
        <w:ind w:left="786" w:hanging="360"/>
        <w:jc w:val="right"/>
      </w:pPr>
      <w:rPr>
        <w:rFonts w:ascii="Calibri" w:eastAsia="Calibri" w:hAnsi="Calibri" w:cs="Calibri" w:hint="default"/>
        <w:spacing w:val="-2"/>
        <w:w w:val="100"/>
        <w:sz w:val="22"/>
        <w:szCs w:val="22"/>
        <w:lang w:val="el-GR" w:eastAsia="en-US" w:bidi="ar-SA"/>
      </w:rPr>
    </w:lvl>
    <w:lvl w:ilvl="1" w:tplc="ADCE5156">
      <w:start w:val="1"/>
      <w:numFmt w:val="decimal"/>
      <w:lvlText w:val="%2."/>
      <w:lvlJc w:val="left"/>
      <w:pPr>
        <w:ind w:left="2346" w:hanging="721"/>
      </w:pPr>
      <w:rPr>
        <w:rFonts w:ascii="Calibri" w:eastAsia="Calibri" w:hAnsi="Calibri" w:cs="Calibri" w:hint="default"/>
        <w:spacing w:val="-2"/>
        <w:w w:val="100"/>
        <w:sz w:val="24"/>
        <w:szCs w:val="24"/>
        <w:lang w:val="el-GR" w:eastAsia="en-US" w:bidi="ar-SA"/>
      </w:rPr>
    </w:lvl>
    <w:lvl w:ilvl="2" w:tplc="CC30CCAA">
      <w:numFmt w:val="bullet"/>
      <w:lvlText w:val="•"/>
      <w:lvlJc w:val="left"/>
      <w:pPr>
        <w:ind w:left="2529" w:hanging="721"/>
      </w:pPr>
      <w:rPr>
        <w:rFonts w:hint="default"/>
        <w:lang w:val="el-GR" w:eastAsia="en-US" w:bidi="ar-SA"/>
      </w:rPr>
    </w:lvl>
    <w:lvl w:ilvl="3" w:tplc="14566A18">
      <w:numFmt w:val="bullet"/>
      <w:lvlText w:val="•"/>
      <w:lvlJc w:val="left"/>
      <w:pPr>
        <w:ind w:left="2714" w:hanging="721"/>
      </w:pPr>
      <w:rPr>
        <w:rFonts w:hint="default"/>
        <w:lang w:val="el-GR" w:eastAsia="en-US" w:bidi="ar-SA"/>
      </w:rPr>
    </w:lvl>
    <w:lvl w:ilvl="4" w:tplc="BBA2E96C">
      <w:numFmt w:val="bullet"/>
      <w:lvlText w:val="•"/>
      <w:lvlJc w:val="left"/>
      <w:pPr>
        <w:ind w:left="2898" w:hanging="721"/>
      </w:pPr>
      <w:rPr>
        <w:rFonts w:hint="default"/>
        <w:lang w:val="el-GR" w:eastAsia="en-US" w:bidi="ar-SA"/>
      </w:rPr>
    </w:lvl>
    <w:lvl w:ilvl="5" w:tplc="98D22D2E">
      <w:numFmt w:val="bullet"/>
      <w:lvlText w:val="•"/>
      <w:lvlJc w:val="left"/>
      <w:pPr>
        <w:ind w:left="3083" w:hanging="721"/>
      </w:pPr>
      <w:rPr>
        <w:rFonts w:hint="default"/>
        <w:lang w:val="el-GR" w:eastAsia="en-US" w:bidi="ar-SA"/>
      </w:rPr>
    </w:lvl>
    <w:lvl w:ilvl="6" w:tplc="BC220CF0">
      <w:numFmt w:val="bullet"/>
      <w:lvlText w:val="•"/>
      <w:lvlJc w:val="left"/>
      <w:pPr>
        <w:ind w:left="3267" w:hanging="721"/>
      </w:pPr>
      <w:rPr>
        <w:rFonts w:hint="default"/>
        <w:lang w:val="el-GR" w:eastAsia="en-US" w:bidi="ar-SA"/>
      </w:rPr>
    </w:lvl>
    <w:lvl w:ilvl="7" w:tplc="CC52DE98">
      <w:numFmt w:val="bullet"/>
      <w:lvlText w:val="•"/>
      <w:lvlJc w:val="left"/>
      <w:pPr>
        <w:ind w:left="3452" w:hanging="721"/>
      </w:pPr>
      <w:rPr>
        <w:rFonts w:hint="default"/>
        <w:lang w:val="el-GR" w:eastAsia="en-US" w:bidi="ar-SA"/>
      </w:rPr>
    </w:lvl>
    <w:lvl w:ilvl="8" w:tplc="FF2E1D94">
      <w:numFmt w:val="bullet"/>
      <w:lvlText w:val="•"/>
      <w:lvlJc w:val="left"/>
      <w:pPr>
        <w:ind w:left="3636" w:hanging="721"/>
      </w:pPr>
      <w:rPr>
        <w:rFonts w:hint="default"/>
        <w:lang w:val="el-GR" w:eastAsia="en-US" w:bidi="ar-SA"/>
      </w:rPr>
    </w:lvl>
  </w:abstractNum>
  <w:abstractNum w:abstractNumId="39">
    <w:nsid w:val="671260D4"/>
    <w:multiLevelType w:val="hybridMultilevel"/>
    <w:tmpl w:val="2140E8CE"/>
    <w:lvl w:ilvl="0" w:tplc="D7AEEA5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nsid w:val="676A1101"/>
    <w:multiLevelType w:val="hybridMultilevel"/>
    <w:tmpl w:val="A8ECF640"/>
    <w:lvl w:ilvl="0" w:tplc="10A878A0">
      <w:start w:val="1"/>
      <w:numFmt w:val="decimal"/>
      <w:lvlText w:val="%1."/>
      <w:lvlJc w:val="left"/>
      <w:pPr>
        <w:ind w:left="1080" w:hanging="360"/>
      </w:pPr>
      <w:rPr>
        <w:rFonts w:hint="default"/>
        <w:b/>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1">
    <w:nsid w:val="68204F0B"/>
    <w:multiLevelType w:val="hybridMultilevel"/>
    <w:tmpl w:val="A9B05290"/>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42">
    <w:nsid w:val="72DC2AF0"/>
    <w:multiLevelType w:val="hybridMultilevel"/>
    <w:tmpl w:val="D95A0E0A"/>
    <w:lvl w:ilvl="0" w:tplc="69EC13E0">
      <w:start w:val="1"/>
      <w:numFmt w:val="decimal"/>
      <w:lvlText w:val="%1."/>
      <w:lvlJc w:val="left"/>
      <w:pPr>
        <w:ind w:left="1080"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nsid w:val="73816CAA"/>
    <w:multiLevelType w:val="hybridMultilevel"/>
    <w:tmpl w:val="402E73DE"/>
    <w:lvl w:ilvl="0" w:tplc="80386B3C">
      <w:start w:val="5"/>
      <w:numFmt w:val="decimal"/>
      <w:lvlText w:val="%1."/>
      <w:lvlJc w:val="left"/>
      <w:pPr>
        <w:ind w:left="482" w:hanging="360"/>
      </w:pPr>
      <w:rPr>
        <w:rFonts w:hint="default"/>
      </w:rPr>
    </w:lvl>
    <w:lvl w:ilvl="1" w:tplc="04080019" w:tentative="1">
      <w:start w:val="1"/>
      <w:numFmt w:val="lowerLetter"/>
      <w:lvlText w:val="%2."/>
      <w:lvlJc w:val="left"/>
      <w:pPr>
        <w:ind w:left="1202" w:hanging="360"/>
      </w:pPr>
    </w:lvl>
    <w:lvl w:ilvl="2" w:tplc="0408001B" w:tentative="1">
      <w:start w:val="1"/>
      <w:numFmt w:val="lowerRoman"/>
      <w:lvlText w:val="%3."/>
      <w:lvlJc w:val="right"/>
      <w:pPr>
        <w:ind w:left="1922" w:hanging="180"/>
      </w:pPr>
    </w:lvl>
    <w:lvl w:ilvl="3" w:tplc="0408000F" w:tentative="1">
      <w:start w:val="1"/>
      <w:numFmt w:val="decimal"/>
      <w:lvlText w:val="%4."/>
      <w:lvlJc w:val="left"/>
      <w:pPr>
        <w:ind w:left="2642" w:hanging="360"/>
      </w:pPr>
    </w:lvl>
    <w:lvl w:ilvl="4" w:tplc="04080019" w:tentative="1">
      <w:start w:val="1"/>
      <w:numFmt w:val="lowerLetter"/>
      <w:lvlText w:val="%5."/>
      <w:lvlJc w:val="left"/>
      <w:pPr>
        <w:ind w:left="3362" w:hanging="360"/>
      </w:pPr>
    </w:lvl>
    <w:lvl w:ilvl="5" w:tplc="0408001B" w:tentative="1">
      <w:start w:val="1"/>
      <w:numFmt w:val="lowerRoman"/>
      <w:lvlText w:val="%6."/>
      <w:lvlJc w:val="right"/>
      <w:pPr>
        <w:ind w:left="4082" w:hanging="180"/>
      </w:pPr>
    </w:lvl>
    <w:lvl w:ilvl="6" w:tplc="0408000F" w:tentative="1">
      <w:start w:val="1"/>
      <w:numFmt w:val="decimal"/>
      <w:lvlText w:val="%7."/>
      <w:lvlJc w:val="left"/>
      <w:pPr>
        <w:ind w:left="4802" w:hanging="360"/>
      </w:pPr>
    </w:lvl>
    <w:lvl w:ilvl="7" w:tplc="04080019" w:tentative="1">
      <w:start w:val="1"/>
      <w:numFmt w:val="lowerLetter"/>
      <w:lvlText w:val="%8."/>
      <w:lvlJc w:val="left"/>
      <w:pPr>
        <w:ind w:left="5522" w:hanging="360"/>
      </w:pPr>
    </w:lvl>
    <w:lvl w:ilvl="8" w:tplc="0408001B" w:tentative="1">
      <w:start w:val="1"/>
      <w:numFmt w:val="lowerRoman"/>
      <w:lvlText w:val="%9."/>
      <w:lvlJc w:val="right"/>
      <w:pPr>
        <w:ind w:left="6242" w:hanging="180"/>
      </w:pPr>
    </w:lvl>
  </w:abstractNum>
  <w:abstractNum w:abstractNumId="44">
    <w:nsid w:val="75731E9E"/>
    <w:multiLevelType w:val="hybridMultilevel"/>
    <w:tmpl w:val="B5EEE7E4"/>
    <w:lvl w:ilvl="0" w:tplc="646C0560">
      <w:start w:val="1"/>
      <w:numFmt w:val="decimal"/>
      <w:lvlText w:val="%1."/>
      <w:lvlJc w:val="left"/>
      <w:pPr>
        <w:ind w:left="720" w:hanging="360"/>
      </w:pPr>
      <w:rPr>
        <w:rFonts w:ascii="Calibri" w:hAnsi="Calibri" w:cs="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768233BB"/>
    <w:multiLevelType w:val="hybridMultilevel"/>
    <w:tmpl w:val="8662C876"/>
    <w:lvl w:ilvl="0" w:tplc="E474B9D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77007E6D"/>
    <w:multiLevelType w:val="hybridMultilevel"/>
    <w:tmpl w:val="D3B426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7C7A2F5A"/>
    <w:multiLevelType w:val="hybridMultilevel"/>
    <w:tmpl w:val="D4961EAA"/>
    <w:lvl w:ilvl="0" w:tplc="D6B22C12">
      <w:start w:val="1"/>
      <w:numFmt w:val="decimal"/>
      <w:lvlText w:val="%1."/>
      <w:lvlJc w:val="left"/>
      <w:pPr>
        <w:ind w:left="644" w:hanging="360"/>
      </w:pPr>
      <w:rPr>
        <w:b w:val="0"/>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9">
    <w:nsid w:val="7E4620E4"/>
    <w:multiLevelType w:val="hybridMultilevel"/>
    <w:tmpl w:val="EEA8297E"/>
    <w:lvl w:ilvl="0" w:tplc="9B802098">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36"/>
  </w:num>
  <w:num w:numId="3">
    <w:abstractNumId w:val="32"/>
  </w:num>
  <w:num w:numId="4">
    <w:abstractNumId w:val="20"/>
  </w:num>
  <w:num w:numId="5">
    <w:abstractNumId w:val="4"/>
  </w:num>
  <w:num w:numId="6">
    <w:abstractNumId w:val="1"/>
  </w:num>
  <w:num w:numId="7">
    <w:abstractNumId w:val="13"/>
  </w:num>
  <w:num w:numId="8">
    <w:abstractNumId w:val="3"/>
  </w:num>
  <w:num w:numId="9">
    <w:abstractNumId w:val="37"/>
  </w:num>
  <w:num w:numId="10">
    <w:abstractNumId w:val="45"/>
  </w:num>
  <w:num w:numId="11">
    <w:abstractNumId w:val="1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2"/>
  </w:num>
  <w:num w:numId="15">
    <w:abstractNumId w:val="35"/>
  </w:num>
  <w:num w:numId="16">
    <w:abstractNumId w:val="7"/>
  </w:num>
  <w:num w:numId="17">
    <w:abstractNumId w:val="41"/>
  </w:num>
  <w:num w:numId="18">
    <w:abstractNumId w:val="31"/>
  </w:num>
  <w:num w:numId="19">
    <w:abstractNumId w:val="18"/>
  </w:num>
  <w:num w:numId="20">
    <w:abstractNumId w:val="28"/>
  </w:num>
  <w:num w:numId="21">
    <w:abstractNumId w:val="17"/>
  </w:num>
  <w:num w:numId="22">
    <w:abstractNumId w:val="30"/>
  </w:num>
  <w:num w:numId="23">
    <w:abstractNumId w:val="26"/>
  </w:num>
  <w:num w:numId="24">
    <w:abstractNumId w:val="43"/>
  </w:num>
  <w:num w:numId="25">
    <w:abstractNumId w:val="27"/>
  </w:num>
  <w:num w:numId="26">
    <w:abstractNumId w:val="47"/>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6"/>
  </w:num>
  <w:num w:numId="30">
    <w:abstractNumId w:val="33"/>
  </w:num>
  <w:num w:numId="31">
    <w:abstractNumId w:val="44"/>
  </w:num>
  <w:num w:numId="32">
    <w:abstractNumId w:val="8"/>
  </w:num>
  <w:num w:numId="33">
    <w:abstractNumId w:val="46"/>
  </w:num>
  <w:num w:numId="34">
    <w:abstractNumId w:val="48"/>
  </w:num>
  <w:num w:numId="35">
    <w:abstractNumId w:val="9"/>
  </w:num>
  <w:num w:numId="36">
    <w:abstractNumId w:val="23"/>
  </w:num>
  <w:num w:numId="37">
    <w:abstractNumId w:val="22"/>
  </w:num>
  <w:num w:numId="38">
    <w:abstractNumId w:val="2"/>
  </w:num>
  <w:num w:numId="39">
    <w:abstractNumId w:val="34"/>
  </w:num>
  <w:num w:numId="40">
    <w:abstractNumId w:val="14"/>
  </w:num>
  <w:num w:numId="41">
    <w:abstractNumId w:val="49"/>
  </w:num>
  <w:num w:numId="42">
    <w:abstractNumId w:val="29"/>
  </w:num>
  <w:num w:numId="43">
    <w:abstractNumId w:val="39"/>
  </w:num>
  <w:num w:numId="44">
    <w:abstractNumId w:val="24"/>
  </w:num>
  <w:num w:numId="45">
    <w:abstractNumId w:val="19"/>
  </w:num>
  <w:num w:numId="46">
    <w:abstractNumId w:val="40"/>
  </w:num>
  <w:num w:numId="47">
    <w:abstractNumId w:val="6"/>
  </w:num>
  <w:num w:numId="48">
    <w:abstractNumId w:val="38"/>
  </w:num>
  <w:num w:numId="49">
    <w:abstractNumId w:val="10"/>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6033"/>
    <w:rsid w:val="00014E1C"/>
    <w:rsid w:val="00016604"/>
    <w:rsid w:val="000319C5"/>
    <w:rsid w:val="00033714"/>
    <w:rsid w:val="00033893"/>
    <w:rsid w:val="00034544"/>
    <w:rsid w:val="00042ABC"/>
    <w:rsid w:val="00045677"/>
    <w:rsid w:val="000459DB"/>
    <w:rsid w:val="00046BA5"/>
    <w:rsid w:val="00062F07"/>
    <w:rsid w:val="000633D2"/>
    <w:rsid w:val="00063FBC"/>
    <w:rsid w:val="00064C27"/>
    <w:rsid w:val="00073BF0"/>
    <w:rsid w:val="0008016C"/>
    <w:rsid w:val="000802F0"/>
    <w:rsid w:val="000925F6"/>
    <w:rsid w:val="000A09E6"/>
    <w:rsid w:val="000A1C8E"/>
    <w:rsid w:val="000B34EE"/>
    <w:rsid w:val="000B477A"/>
    <w:rsid w:val="000C08BB"/>
    <w:rsid w:val="000C574C"/>
    <w:rsid w:val="000D0F72"/>
    <w:rsid w:val="000D194B"/>
    <w:rsid w:val="000D2835"/>
    <w:rsid w:val="000E3750"/>
    <w:rsid w:val="000E5C84"/>
    <w:rsid w:val="000E6A3F"/>
    <w:rsid w:val="000F73AE"/>
    <w:rsid w:val="00100080"/>
    <w:rsid w:val="001001CF"/>
    <w:rsid w:val="0010058B"/>
    <w:rsid w:val="00101B7D"/>
    <w:rsid w:val="00110505"/>
    <w:rsid w:val="00111510"/>
    <w:rsid w:val="00111769"/>
    <w:rsid w:val="001126BA"/>
    <w:rsid w:val="00114171"/>
    <w:rsid w:val="00133AD5"/>
    <w:rsid w:val="00137B70"/>
    <w:rsid w:val="00145E5E"/>
    <w:rsid w:val="00155ED1"/>
    <w:rsid w:val="00156946"/>
    <w:rsid w:val="001676DA"/>
    <w:rsid w:val="00170E78"/>
    <w:rsid w:val="00175323"/>
    <w:rsid w:val="001755A1"/>
    <w:rsid w:val="0019621E"/>
    <w:rsid w:val="001A6E44"/>
    <w:rsid w:val="001B3C30"/>
    <w:rsid w:val="001B3C69"/>
    <w:rsid w:val="001B546C"/>
    <w:rsid w:val="001B62DB"/>
    <w:rsid w:val="001B6B1B"/>
    <w:rsid w:val="001B7CF4"/>
    <w:rsid w:val="001D2C9B"/>
    <w:rsid w:val="001E49C4"/>
    <w:rsid w:val="001F4773"/>
    <w:rsid w:val="00201E86"/>
    <w:rsid w:val="0020322F"/>
    <w:rsid w:val="002042E2"/>
    <w:rsid w:val="0021722A"/>
    <w:rsid w:val="0023128F"/>
    <w:rsid w:val="00233D93"/>
    <w:rsid w:val="00234052"/>
    <w:rsid w:val="00251777"/>
    <w:rsid w:val="00256637"/>
    <w:rsid w:val="00260209"/>
    <w:rsid w:val="002657CF"/>
    <w:rsid w:val="00266259"/>
    <w:rsid w:val="002679F5"/>
    <w:rsid w:val="002715CC"/>
    <w:rsid w:val="00287F63"/>
    <w:rsid w:val="00292357"/>
    <w:rsid w:val="0029573A"/>
    <w:rsid w:val="002A41C4"/>
    <w:rsid w:val="002A74F2"/>
    <w:rsid w:val="002B1156"/>
    <w:rsid w:val="002B19F9"/>
    <w:rsid w:val="002B1ED4"/>
    <w:rsid w:val="002B44A3"/>
    <w:rsid w:val="002C4173"/>
    <w:rsid w:val="002D076A"/>
    <w:rsid w:val="002D1950"/>
    <w:rsid w:val="00301D4A"/>
    <w:rsid w:val="003045A9"/>
    <w:rsid w:val="0030508D"/>
    <w:rsid w:val="00307EC2"/>
    <w:rsid w:val="00307FBE"/>
    <w:rsid w:val="0031503C"/>
    <w:rsid w:val="00321D02"/>
    <w:rsid w:val="00323065"/>
    <w:rsid w:val="003312B1"/>
    <w:rsid w:val="00332420"/>
    <w:rsid w:val="00336233"/>
    <w:rsid w:val="003376B8"/>
    <w:rsid w:val="00342CEC"/>
    <w:rsid w:val="003434E7"/>
    <w:rsid w:val="00344754"/>
    <w:rsid w:val="00344CE0"/>
    <w:rsid w:val="003525A9"/>
    <w:rsid w:val="003561F0"/>
    <w:rsid w:val="00356EFC"/>
    <w:rsid w:val="003624B7"/>
    <w:rsid w:val="00364D48"/>
    <w:rsid w:val="00371330"/>
    <w:rsid w:val="003855B7"/>
    <w:rsid w:val="00392439"/>
    <w:rsid w:val="003932B1"/>
    <w:rsid w:val="003934FF"/>
    <w:rsid w:val="0039689D"/>
    <w:rsid w:val="003A412D"/>
    <w:rsid w:val="003B27FA"/>
    <w:rsid w:val="003B62C6"/>
    <w:rsid w:val="003D5675"/>
    <w:rsid w:val="003F19B7"/>
    <w:rsid w:val="003F1B4A"/>
    <w:rsid w:val="003F74BC"/>
    <w:rsid w:val="00400FAA"/>
    <w:rsid w:val="00403F0B"/>
    <w:rsid w:val="00417954"/>
    <w:rsid w:val="00427C8A"/>
    <w:rsid w:val="00433C69"/>
    <w:rsid w:val="00435223"/>
    <w:rsid w:val="0043630E"/>
    <w:rsid w:val="00442029"/>
    <w:rsid w:val="00460539"/>
    <w:rsid w:val="00460EA1"/>
    <w:rsid w:val="0046227B"/>
    <w:rsid w:val="0047068A"/>
    <w:rsid w:val="00472004"/>
    <w:rsid w:val="0047484F"/>
    <w:rsid w:val="00475685"/>
    <w:rsid w:val="0048111B"/>
    <w:rsid w:val="00481723"/>
    <w:rsid w:val="00481F81"/>
    <w:rsid w:val="00485A38"/>
    <w:rsid w:val="00492283"/>
    <w:rsid w:val="004927C2"/>
    <w:rsid w:val="004928B5"/>
    <w:rsid w:val="00494382"/>
    <w:rsid w:val="004A2608"/>
    <w:rsid w:val="004B1521"/>
    <w:rsid w:val="004B7526"/>
    <w:rsid w:val="004C60BD"/>
    <w:rsid w:val="004C7323"/>
    <w:rsid w:val="004D7AB2"/>
    <w:rsid w:val="004D7DC4"/>
    <w:rsid w:val="004E0F29"/>
    <w:rsid w:val="004E4968"/>
    <w:rsid w:val="004F2665"/>
    <w:rsid w:val="005014ED"/>
    <w:rsid w:val="005029D8"/>
    <w:rsid w:val="005050F4"/>
    <w:rsid w:val="0050658E"/>
    <w:rsid w:val="00507ABE"/>
    <w:rsid w:val="00510036"/>
    <w:rsid w:val="00512EB7"/>
    <w:rsid w:val="005132C6"/>
    <w:rsid w:val="00527A33"/>
    <w:rsid w:val="005335D8"/>
    <w:rsid w:val="00533C52"/>
    <w:rsid w:val="00540DFB"/>
    <w:rsid w:val="00544A04"/>
    <w:rsid w:val="00545E7E"/>
    <w:rsid w:val="00547C62"/>
    <w:rsid w:val="005516E4"/>
    <w:rsid w:val="00551F76"/>
    <w:rsid w:val="00560205"/>
    <w:rsid w:val="005636FE"/>
    <w:rsid w:val="005738F8"/>
    <w:rsid w:val="00576189"/>
    <w:rsid w:val="005826D7"/>
    <w:rsid w:val="005842AD"/>
    <w:rsid w:val="005910FA"/>
    <w:rsid w:val="005936EB"/>
    <w:rsid w:val="005B2C97"/>
    <w:rsid w:val="005B464D"/>
    <w:rsid w:val="005D305C"/>
    <w:rsid w:val="005D33F7"/>
    <w:rsid w:val="005D3FBE"/>
    <w:rsid w:val="005D5B91"/>
    <w:rsid w:val="005E57E7"/>
    <w:rsid w:val="005E5FF4"/>
    <w:rsid w:val="005E7483"/>
    <w:rsid w:val="005E78AC"/>
    <w:rsid w:val="005F60FE"/>
    <w:rsid w:val="00601460"/>
    <w:rsid w:val="00602480"/>
    <w:rsid w:val="00612753"/>
    <w:rsid w:val="00613B44"/>
    <w:rsid w:val="00615E03"/>
    <w:rsid w:val="006221B4"/>
    <w:rsid w:val="00622A6C"/>
    <w:rsid w:val="00625082"/>
    <w:rsid w:val="006271B0"/>
    <w:rsid w:val="0063248A"/>
    <w:rsid w:val="00635654"/>
    <w:rsid w:val="00641B6B"/>
    <w:rsid w:val="00643B65"/>
    <w:rsid w:val="00645157"/>
    <w:rsid w:val="006452A7"/>
    <w:rsid w:val="00645C85"/>
    <w:rsid w:val="00650302"/>
    <w:rsid w:val="0065389B"/>
    <w:rsid w:val="00654C28"/>
    <w:rsid w:val="00656706"/>
    <w:rsid w:val="00656D8D"/>
    <w:rsid w:val="00667959"/>
    <w:rsid w:val="00677E1A"/>
    <w:rsid w:val="006803D1"/>
    <w:rsid w:val="00684616"/>
    <w:rsid w:val="00686B3F"/>
    <w:rsid w:val="006A5E19"/>
    <w:rsid w:val="006B712B"/>
    <w:rsid w:val="006C255E"/>
    <w:rsid w:val="006C6F16"/>
    <w:rsid w:val="006D1494"/>
    <w:rsid w:val="006D35A7"/>
    <w:rsid w:val="006D3E48"/>
    <w:rsid w:val="006D4512"/>
    <w:rsid w:val="006D6044"/>
    <w:rsid w:val="006E0B82"/>
    <w:rsid w:val="006F2631"/>
    <w:rsid w:val="006F2D86"/>
    <w:rsid w:val="0070447E"/>
    <w:rsid w:val="00705A77"/>
    <w:rsid w:val="0071731D"/>
    <w:rsid w:val="00720D69"/>
    <w:rsid w:val="00724EE3"/>
    <w:rsid w:val="007250E1"/>
    <w:rsid w:val="00727D5D"/>
    <w:rsid w:val="00744FC9"/>
    <w:rsid w:val="00751E7F"/>
    <w:rsid w:val="00753C71"/>
    <w:rsid w:val="00757046"/>
    <w:rsid w:val="00772356"/>
    <w:rsid w:val="00772F3D"/>
    <w:rsid w:val="00773916"/>
    <w:rsid w:val="0077518F"/>
    <w:rsid w:val="007757CD"/>
    <w:rsid w:val="00775AA4"/>
    <w:rsid w:val="00784F6E"/>
    <w:rsid w:val="00790550"/>
    <w:rsid w:val="007911B9"/>
    <w:rsid w:val="00794ED1"/>
    <w:rsid w:val="007968FD"/>
    <w:rsid w:val="00797C77"/>
    <w:rsid w:val="007B051D"/>
    <w:rsid w:val="007B2663"/>
    <w:rsid w:val="007B7325"/>
    <w:rsid w:val="007C1433"/>
    <w:rsid w:val="007C7D58"/>
    <w:rsid w:val="007D0DA2"/>
    <w:rsid w:val="007D6EBB"/>
    <w:rsid w:val="007E0D97"/>
    <w:rsid w:val="007E26C7"/>
    <w:rsid w:val="007E475A"/>
    <w:rsid w:val="007E553E"/>
    <w:rsid w:val="0080006D"/>
    <w:rsid w:val="00802BAF"/>
    <w:rsid w:val="00803882"/>
    <w:rsid w:val="00804505"/>
    <w:rsid w:val="00805AC6"/>
    <w:rsid w:val="008071C5"/>
    <w:rsid w:val="00807A4C"/>
    <w:rsid w:val="00812129"/>
    <w:rsid w:val="00823CEB"/>
    <w:rsid w:val="008258CB"/>
    <w:rsid w:val="00827D05"/>
    <w:rsid w:val="00831A27"/>
    <w:rsid w:val="00832B8F"/>
    <w:rsid w:val="008351F7"/>
    <w:rsid w:val="00835406"/>
    <w:rsid w:val="0084396C"/>
    <w:rsid w:val="00843E2D"/>
    <w:rsid w:val="008541BF"/>
    <w:rsid w:val="0085639B"/>
    <w:rsid w:val="00856D3C"/>
    <w:rsid w:val="00871500"/>
    <w:rsid w:val="008770ED"/>
    <w:rsid w:val="008772C4"/>
    <w:rsid w:val="0087734A"/>
    <w:rsid w:val="00891B4B"/>
    <w:rsid w:val="008A13D8"/>
    <w:rsid w:val="008A42A4"/>
    <w:rsid w:val="008B593A"/>
    <w:rsid w:val="008C52C2"/>
    <w:rsid w:val="008D1EFE"/>
    <w:rsid w:val="008D217F"/>
    <w:rsid w:val="008D4CD9"/>
    <w:rsid w:val="008D5BDD"/>
    <w:rsid w:val="008E0BBC"/>
    <w:rsid w:val="008F6052"/>
    <w:rsid w:val="008F64E4"/>
    <w:rsid w:val="0090064C"/>
    <w:rsid w:val="009010FF"/>
    <w:rsid w:val="00901A62"/>
    <w:rsid w:val="00902748"/>
    <w:rsid w:val="00907C16"/>
    <w:rsid w:val="00910387"/>
    <w:rsid w:val="00920CFD"/>
    <w:rsid w:val="0092238F"/>
    <w:rsid w:val="00924201"/>
    <w:rsid w:val="00932D41"/>
    <w:rsid w:val="00944FE8"/>
    <w:rsid w:val="00946CF5"/>
    <w:rsid w:val="00951134"/>
    <w:rsid w:val="00951151"/>
    <w:rsid w:val="00951D6F"/>
    <w:rsid w:val="009627A0"/>
    <w:rsid w:val="00967365"/>
    <w:rsid w:val="009715EB"/>
    <w:rsid w:val="00972575"/>
    <w:rsid w:val="00973382"/>
    <w:rsid w:val="00982BA2"/>
    <w:rsid w:val="00984E42"/>
    <w:rsid w:val="00994456"/>
    <w:rsid w:val="009A1436"/>
    <w:rsid w:val="009A70E6"/>
    <w:rsid w:val="009A742A"/>
    <w:rsid w:val="009B226C"/>
    <w:rsid w:val="009B342D"/>
    <w:rsid w:val="009C0DC0"/>
    <w:rsid w:val="009C224E"/>
    <w:rsid w:val="009C6F41"/>
    <w:rsid w:val="009D1F69"/>
    <w:rsid w:val="009D60BB"/>
    <w:rsid w:val="009D7B5D"/>
    <w:rsid w:val="009E13A1"/>
    <w:rsid w:val="009E1874"/>
    <w:rsid w:val="009E1BDF"/>
    <w:rsid w:val="009E59C2"/>
    <w:rsid w:val="009F00F4"/>
    <w:rsid w:val="009F0DE8"/>
    <w:rsid w:val="009F1CF5"/>
    <w:rsid w:val="009F7529"/>
    <w:rsid w:val="00A01D89"/>
    <w:rsid w:val="00A208B6"/>
    <w:rsid w:val="00A23C82"/>
    <w:rsid w:val="00A27ED8"/>
    <w:rsid w:val="00A31CDD"/>
    <w:rsid w:val="00A5474D"/>
    <w:rsid w:val="00A552E0"/>
    <w:rsid w:val="00A63954"/>
    <w:rsid w:val="00A92BDB"/>
    <w:rsid w:val="00A92FA8"/>
    <w:rsid w:val="00A977A5"/>
    <w:rsid w:val="00AA112F"/>
    <w:rsid w:val="00AA1C5C"/>
    <w:rsid w:val="00AB4E80"/>
    <w:rsid w:val="00AC1EF4"/>
    <w:rsid w:val="00AC4A0D"/>
    <w:rsid w:val="00AC718F"/>
    <w:rsid w:val="00AD3E73"/>
    <w:rsid w:val="00AE074E"/>
    <w:rsid w:val="00AE6E4B"/>
    <w:rsid w:val="00AE7B57"/>
    <w:rsid w:val="00AF0166"/>
    <w:rsid w:val="00AF1B1D"/>
    <w:rsid w:val="00AF3E50"/>
    <w:rsid w:val="00AF7986"/>
    <w:rsid w:val="00B01F59"/>
    <w:rsid w:val="00B128FE"/>
    <w:rsid w:val="00B2009B"/>
    <w:rsid w:val="00B22739"/>
    <w:rsid w:val="00B31BC5"/>
    <w:rsid w:val="00B34C63"/>
    <w:rsid w:val="00B361F0"/>
    <w:rsid w:val="00B40334"/>
    <w:rsid w:val="00B51850"/>
    <w:rsid w:val="00B60394"/>
    <w:rsid w:val="00B70976"/>
    <w:rsid w:val="00B70A67"/>
    <w:rsid w:val="00B775AC"/>
    <w:rsid w:val="00B8141D"/>
    <w:rsid w:val="00B84ED4"/>
    <w:rsid w:val="00B85993"/>
    <w:rsid w:val="00B93E9F"/>
    <w:rsid w:val="00BA03F0"/>
    <w:rsid w:val="00BA3AFA"/>
    <w:rsid w:val="00BB252B"/>
    <w:rsid w:val="00BB4D28"/>
    <w:rsid w:val="00BC0B7C"/>
    <w:rsid w:val="00BC2B32"/>
    <w:rsid w:val="00BC7CBD"/>
    <w:rsid w:val="00BE66F0"/>
    <w:rsid w:val="00BF3E30"/>
    <w:rsid w:val="00C060D5"/>
    <w:rsid w:val="00C12C38"/>
    <w:rsid w:val="00C135E5"/>
    <w:rsid w:val="00C20F27"/>
    <w:rsid w:val="00C32511"/>
    <w:rsid w:val="00C40644"/>
    <w:rsid w:val="00C447C2"/>
    <w:rsid w:val="00C45BBA"/>
    <w:rsid w:val="00C554A6"/>
    <w:rsid w:val="00C60A48"/>
    <w:rsid w:val="00C658FF"/>
    <w:rsid w:val="00C65A3F"/>
    <w:rsid w:val="00C667F6"/>
    <w:rsid w:val="00C70713"/>
    <w:rsid w:val="00C74D53"/>
    <w:rsid w:val="00C83307"/>
    <w:rsid w:val="00C90A36"/>
    <w:rsid w:val="00C966DA"/>
    <w:rsid w:val="00C975C4"/>
    <w:rsid w:val="00CB3C5C"/>
    <w:rsid w:val="00CB47C4"/>
    <w:rsid w:val="00CC1F06"/>
    <w:rsid w:val="00CC2340"/>
    <w:rsid w:val="00CC2859"/>
    <w:rsid w:val="00CD6C61"/>
    <w:rsid w:val="00CF2D2A"/>
    <w:rsid w:val="00CF3D61"/>
    <w:rsid w:val="00D00B2A"/>
    <w:rsid w:val="00D0181E"/>
    <w:rsid w:val="00D01986"/>
    <w:rsid w:val="00D02B42"/>
    <w:rsid w:val="00D03C0D"/>
    <w:rsid w:val="00D05412"/>
    <w:rsid w:val="00D06A94"/>
    <w:rsid w:val="00D12E93"/>
    <w:rsid w:val="00D167E5"/>
    <w:rsid w:val="00D16C5E"/>
    <w:rsid w:val="00D229CC"/>
    <w:rsid w:val="00D258F6"/>
    <w:rsid w:val="00D261AF"/>
    <w:rsid w:val="00D26A4E"/>
    <w:rsid w:val="00D27C30"/>
    <w:rsid w:val="00D27FCE"/>
    <w:rsid w:val="00D330CD"/>
    <w:rsid w:val="00D33CC3"/>
    <w:rsid w:val="00D36B7C"/>
    <w:rsid w:val="00D36D28"/>
    <w:rsid w:val="00D37D76"/>
    <w:rsid w:val="00D45A00"/>
    <w:rsid w:val="00D523EB"/>
    <w:rsid w:val="00D5247F"/>
    <w:rsid w:val="00D70412"/>
    <w:rsid w:val="00D816BE"/>
    <w:rsid w:val="00D91C32"/>
    <w:rsid w:val="00D9636C"/>
    <w:rsid w:val="00DA01CA"/>
    <w:rsid w:val="00DA4A5D"/>
    <w:rsid w:val="00DA6B02"/>
    <w:rsid w:val="00DB11EC"/>
    <w:rsid w:val="00DB34FC"/>
    <w:rsid w:val="00DB46A9"/>
    <w:rsid w:val="00DB5921"/>
    <w:rsid w:val="00DC316B"/>
    <w:rsid w:val="00DC4B31"/>
    <w:rsid w:val="00DC4C63"/>
    <w:rsid w:val="00DC4E21"/>
    <w:rsid w:val="00DC6F8D"/>
    <w:rsid w:val="00DC7F09"/>
    <w:rsid w:val="00DD50A1"/>
    <w:rsid w:val="00DD64C1"/>
    <w:rsid w:val="00DE134A"/>
    <w:rsid w:val="00DE1662"/>
    <w:rsid w:val="00DF35DB"/>
    <w:rsid w:val="00E01974"/>
    <w:rsid w:val="00E06B02"/>
    <w:rsid w:val="00E10901"/>
    <w:rsid w:val="00E13DC8"/>
    <w:rsid w:val="00E16F0A"/>
    <w:rsid w:val="00E20360"/>
    <w:rsid w:val="00E20A34"/>
    <w:rsid w:val="00E210A0"/>
    <w:rsid w:val="00E33933"/>
    <w:rsid w:val="00E345C3"/>
    <w:rsid w:val="00E36A8A"/>
    <w:rsid w:val="00E431B3"/>
    <w:rsid w:val="00E6063A"/>
    <w:rsid w:val="00E607B8"/>
    <w:rsid w:val="00E66693"/>
    <w:rsid w:val="00E677F1"/>
    <w:rsid w:val="00E67A43"/>
    <w:rsid w:val="00E67A8C"/>
    <w:rsid w:val="00E82DB6"/>
    <w:rsid w:val="00E91FFC"/>
    <w:rsid w:val="00E9411F"/>
    <w:rsid w:val="00EA14DF"/>
    <w:rsid w:val="00EA1A31"/>
    <w:rsid w:val="00EA46D9"/>
    <w:rsid w:val="00EB1C8A"/>
    <w:rsid w:val="00EB7415"/>
    <w:rsid w:val="00EC18E7"/>
    <w:rsid w:val="00ED1ECC"/>
    <w:rsid w:val="00EE44D6"/>
    <w:rsid w:val="00EE47D2"/>
    <w:rsid w:val="00EE5833"/>
    <w:rsid w:val="00EF3155"/>
    <w:rsid w:val="00EF6F54"/>
    <w:rsid w:val="00F00927"/>
    <w:rsid w:val="00F021EE"/>
    <w:rsid w:val="00F04213"/>
    <w:rsid w:val="00F07729"/>
    <w:rsid w:val="00F1024C"/>
    <w:rsid w:val="00F1395B"/>
    <w:rsid w:val="00F21314"/>
    <w:rsid w:val="00F26787"/>
    <w:rsid w:val="00F30F77"/>
    <w:rsid w:val="00F44143"/>
    <w:rsid w:val="00F445AE"/>
    <w:rsid w:val="00F570B0"/>
    <w:rsid w:val="00F63BB1"/>
    <w:rsid w:val="00F656C7"/>
    <w:rsid w:val="00F66426"/>
    <w:rsid w:val="00F70B6E"/>
    <w:rsid w:val="00F756DB"/>
    <w:rsid w:val="00F774DA"/>
    <w:rsid w:val="00F77973"/>
    <w:rsid w:val="00F87F42"/>
    <w:rsid w:val="00F93A41"/>
    <w:rsid w:val="00FA3FC9"/>
    <w:rsid w:val="00FA61C8"/>
    <w:rsid w:val="00FA66C6"/>
    <w:rsid w:val="00FB0930"/>
    <w:rsid w:val="00FB14A4"/>
    <w:rsid w:val="00FB4F20"/>
    <w:rsid w:val="00FB66A6"/>
    <w:rsid w:val="00FD7B67"/>
    <w:rsid w:val="00FE1B4E"/>
    <w:rsid w:val="00FE2A3D"/>
    <w:rsid w:val="00FE6080"/>
    <w:rsid w:val="00FF0DAD"/>
    <w:rsid w:val="00FF55F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82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D7D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30">
    <w:name w:val="Πλέγμα πίνακα3"/>
    <w:basedOn w:val="a1"/>
    <w:next w:val="a5"/>
    <w:uiPriority w:val="59"/>
    <w:rsid w:val="004D7DC4"/>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4D7D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2A7"/>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82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D7D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30">
    <w:name w:val="Πλέγμα πίνακα3"/>
    <w:basedOn w:val="a1"/>
    <w:next w:val="a5"/>
    <w:uiPriority w:val="59"/>
    <w:rsid w:val="004D7DC4"/>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uiPriority w:val="99"/>
    <w:unhideWhenUsed/>
    <w:rsid w:val="004D7D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88594357">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961618389">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189414168">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742216951">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mitheus.gov.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13B91-9199-4D82-82FE-9D4CFB214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9</Pages>
  <Words>3002</Words>
  <Characters>16211</Characters>
  <Application>Microsoft Office Word</Application>
  <DocSecurity>0</DocSecurity>
  <Lines>135</Lines>
  <Paragraphs>38</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126</cp:revision>
  <cp:lastPrinted>2022-10-07T07:45:00Z</cp:lastPrinted>
  <dcterms:created xsi:type="dcterms:W3CDTF">2022-06-09T08:52:00Z</dcterms:created>
  <dcterms:modified xsi:type="dcterms:W3CDTF">2022-10-07T08:59:00Z</dcterms:modified>
</cp:coreProperties>
</file>